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1F" w:rsidRDefault="00967D2D">
      <w:pPr>
        <w:pStyle w:val="BodyText"/>
        <w:spacing w:before="9"/>
        <w:rPr>
          <w:rFonts w:ascii="Times New Roman"/>
          <w:sz w:val="29"/>
        </w:rPr>
      </w:pPr>
      <w:r>
        <w:rPr>
          <w:rFonts w:ascii="Times New Roman"/>
          <w:sz w:val="29"/>
        </w:rPr>
        <w:t>Invergarry, August 2019 course</w:t>
      </w:r>
    </w:p>
    <w:p w:rsidR="007F101F" w:rsidRDefault="00D96427">
      <w:pPr>
        <w:pStyle w:val="Heading2"/>
        <w:spacing w:before="185"/>
      </w:pPr>
      <w:r>
        <w:t>On this</w:t>
      </w:r>
      <w:r>
        <w:rPr>
          <w:spacing w:val="-3"/>
        </w:rPr>
        <w:t xml:space="preserve"> </w:t>
      </w:r>
      <w:r>
        <w:t>form:</w:t>
      </w:r>
    </w:p>
    <w:p w:rsidR="007F101F" w:rsidRDefault="00D96427">
      <w:pPr>
        <w:pStyle w:val="ListParagraph"/>
        <w:numPr>
          <w:ilvl w:val="0"/>
          <w:numId w:val="5"/>
        </w:numPr>
        <w:tabs>
          <w:tab w:val="left" w:pos="839"/>
          <w:tab w:val="left" w:pos="840"/>
        </w:tabs>
        <w:spacing w:before="27"/>
        <w:rPr>
          <w:sz w:val="24"/>
        </w:rPr>
      </w:pPr>
      <w:r>
        <w:rPr>
          <w:sz w:val="24"/>
        </w:rPr>
        <w:t>About Forest School and the n</w:t>
      </w:r>
      <w:r>
        <w:rPr>
          <w:sz w:val="24"/>
        </w:rPr>
        <w:t>ew ‘Forest and Outdoor Learning Awards’</w:t>
      </w:r>
      <w:r>
        <w:rPr>
          <w:spacing w:val="-33"/>
          <w:sz w:val="24"/>
        </w:rPr>
        <w:t xml:space="preserve"> </w:t>
      </w:r>
      <w:r>
        <w:rPr>
          <w:sz w:val="24"/>
        </w:rPr>
        <w:t>(FOLA)</w:t>
      </w:r>
    </w:p>
    <w:p w:rsidR="007F101F" w:rsidRDefault="00D96427">
      <w:pPr>
        <w:pStyle w:val="ListParagraph"/>
        <w:numPr>
          <w:ilvl w:val="0"/>
          <w:numId w:val="5"/>
        </w:numPr>
        <w:tabs>
          <w:tab w:val="left" w:pos="839"/>
          <w:tab w:val="left" w:pos="840"/>
        </w:tabs>
        <w:spacing w:before="28"/>
        <w:rPr>
          <w:sz w:val="24"/>
        </w:rPr>
      </w:pPr>
      <w:r>
        <w:rPr>
          <w:sz w:val="24"/>
        </w:rPr>
        <w:t>About</w:t>
      </w:r>
      <w:r>
        <w:rPr>
          <w:spacing w:val="-1"/>
          <w:sz w:val="24"/>
        </w:rPr>
        <w:t xml:space="preserve"> </w:t>
      </w:r>
      <w:r>
        <w:rPr>
          <w:sz w:val="24"/>
        </w:rPr>
        <w:t>FSTC</w:t>
      </w:r>
    </w:p>
    <w:p w:rsidR="007F101F" w:rsidRDefault="00D96427">
      <w:pPr>
        <w:pStyle w:val="ListParagraph"/>
        <w:numPr>
          <w:ilvl w:val="0"/>
          <w:numId w:val="5"/>
        </w:numPr>
        <w:tabs>
          <w:tab w:val="left" w:pos="839"/>
          <w:tab w:val="left" w:pos="840"/>
        </w:tabs>
        <w:spacing w:before="28"/>
        <w:rPr>
          <w:sz w:val="24"/>
        </w:rPr>
      </w:pPr>
      <w:r>
        <w:rPr>
          <w:sz w:val="24"/>
        </w:rPr>
        <w:t>Estimated course</w:t>
      </w:r>
      <w:r>
        <w:rPr>
          <w:spacing w:val="-1"/>
          <w:sz w:val="24"/>
        </w:rPr>
        <w:t xml:space="preserve"> </w:t>
      </w:r>
      <w:r>
        <w:rPr>
          <w:sz w:val="24"/>
        </w:rPr>
        <w:t>commitments</w:t>
      </w:r>
    </w:p>
    <w:p w:rsidR="007F101F" w:rsidRDefault="00D96427">
      <w:pPr>
        <w:pStyle w:val="ListParagraph"/>
        <w:numPr>
          <w:ilvl w:val="0"/>
          <w:numId w:val="5"/>
        </w:numPr>
        <w:tabs>
          <w:tab w:val="left" w:pos="839"/>
          <w:tab w:val="left" w:pos="840"/>
        </w:tabs>
        <w:spacing w:before="28"/>
        <w:rPr>
          <w:sz w:val="24"/>
        </w:rPr>
      </w:pPr>
      <w:r>
        <w:rPr>
          <w:sz w:val="24"/>
        </w:rPr>
        <w:t>Course entry</w:t>
      </w:r>
      <w:r>
        <w:rPr>
          <w:spacing w:val="-1"/>
          <w:sz w:val="24"/>
        </w:rPr>
        <w:t xml:space="preserve"> </w:t>
      </w:r>
      <w:r>
        <w:rPr>
          <w:sz w:val="24"/>
        </w:rPr>
        <w:t>requirements</w:t>
      </w:r>
    </w:p>
    <w:p w:rsidR="007F101F" w:rsidRDefault="00D96427">
      <w:pPr>
        <w:pStyle w:val="ListParagraph"/>
        <w:numPr>
          <w:ilvl w:val="0"/>
          <w:numId w:val="5"/>
        </w:numPr>
        <w:tabs>
          <w:tab w:val="left" w:pos="839"/>
          <w:tab w:val="left" w:pos="840"/>
        </w:tabs>
        <w:spacing w:before="28"/>
        <w:rPr>
          <w:sz w:val="24"/>
        </w:rPr>
      </w:pPr>
      <w:r>
        <w:rPr>
          <w:sz w:val="24"/>
        </w:rPr>
        <w:t>Choosing which level of</w:t>
      </w:r>
      <w:r>
        <w:rPr>
          <w:spacing w:val="-1"/>
          <w:sz w:val="24"/>
        </w:rPr>
        <w:t xml:space="preserve"> </w:t>
      </w:r>
      <w:r>
        <w:rPr>
          <w:sz w:val="24"/>
        </w:rPr>
        <w:t>training</w:t>
      </w:r>
    </w:p>
    <w:p w:rsidR="007F101F" w:rsidRDefault="007F101F">
      <w:pPr>
        <w:pStyle w:val="BodyText"/>
        <w:spacing w:before="7"/>
        <w:rPr>
          <w:sz w:val="33"/>
        </w:rPr>
      </w:pPr>
    </w:p>
    <w:p w:rsidR="007F101F" w:rsidRDefault="00D96427">
      <w:pPr>
        <w:pStyle w:val="Heading1"/>
        <w:spacing w:line="268" w:lineRule="auto"/>
      </w:pPr>
      <w:r>
        <w:t>About Forest School and the new ‘Forest and Outdoor Learning Awards’ (FOLA)</w:t>
      </w:r>
    </w:p>
    <w:p w:rsidR="007F101F" w:rsidRDefault="00D96427">
      <w:pPr>
        <w:pStyle w:val="BodyText"/>
        <w:spacing w:before="116" w:line="261" w:lineRule="auto"/>
        <w:ind w:left="120" w:right="381"/>
      </w:pPr>
      <w:r>
        <w:t>Forest School is an international</w:t>
      </w:r>
      <w:r>
        <w:t>ly recognised, empowering and creative person-centred approach to supporting the learning and development of children, young people and adults.</w:t>
      </w:r>
    </w:p>
    <w:p w:rsidR="007F101F" w:rsidRDefault="007F101F">
      <w:pPr>
        <w:pStyle w:val="BodyText"/>
        <w:spacing w:before="7"/>
        <w:rPr>
          <w:sz w:val="27"/>
        </w:rPr>
      </w:pPr>
    </w:p>
    <w:p w:rsidR="007F101F" w:rsidRDefault="00D96427">
      <w:pPr>
        <w:pStyle w:val="BodyText"/>
        <w:spacing w:line="266" w:lineRule="auto"/>
        <w:ind w:left="120" w:right="114"/>
      </w:pPr>
      <w:r>
        <w:t>Forest School offers participants the opportunity, over repeated visits, to engage sustainably with the richnes</w:t>
      </w:r>
      <w:r>
        <w:t>s of our wild environments to help build confidence, curiosity, resilience, problem solving and creativity, compassion, care, sustainable dispositions and healthy bodies and minds.</w:t>
      </w:r>
    </w:p>
    <w:p w:rsidR="007F101F" w:rsidRDefault="007F101F">
      <w:pPr>
        <w:pStyle w:val="BodyText"/>
        <w:spacing w:before="4"/>
        <w:rPr>
          <w:sz w:val="27"/>
        </w:rPr>
      </w:pPr>
    </w:p>
    <w:p w:rsidR="007F101F" w:rsidRDefault="00D96427">
      <w:pPr>
        <w:pStyle w:val="BodyText"/>
        <w:spacing w:line="268" w:lineRule="auto"/>
        <w:ind w:left="120" w:right="105"/>
        <w:jc w:val="both"/>
      </w:pPr>
      <w:r>
        <w:t>FSTC are delighted to be adopting the new, improved, Scotland-specific Forest School award system, called the ‘Forest and Outdoor Learning Awards’ (FOLA), having worked with Newbattle Abbey College to develop and pilot them.</w:t>
      </w:r>
    </w:p>
    <w:p w:rsidR="007F101F" w:rsidRDefault="007F101F">
      <w:pPr>
        <w:pStyle w:val="BodyText"/>
        <w:spacing w:before="5"/>
        <w:rPr>
          <w:sz w:val="25"/>
        </w:rPr>
      </w:pPr>
    </w:p>
    <w:p w:rsidR="007F101F" w:rsidRDefault="00D96427">
      <w:pPr>
        <w:pStyle w:val="BodyText"/>
        <w:spacing w:before="1" w:line="268" w:lineRule="auto"/>
        <w:ind w:left="120" w:right="105"/>
        <w:jc w:val="both"/>
      </w:pPr>
      <w:r>
        <w:t>The awards will support Curric</w:t>
      </w:r>
      <w:r>
        <w:t>ulum for Excellence and the Attainment Challenge in Scotland. They also seek to support the development of skills for Learning, Life and Work to meet the complex demands of a globalised society.</w:t>
      </w:r>
    </w:p>
    <w:p w:rsidR="007F101F" w:rsidRDefault="007F101F">
      <w:pPr>
        <w:pStyle w:val="BodyText"/>
        <w:spacing w:before="2"/>
        <w:rPr>
          <w:sz w:val="27"/>
        </w:rPr>
      </w:pPr>
    </w:p>
    <w:p w:rsidR="007F101F" w:rsidRDefault="00D96427">
      <w:pPr>
        <w:pStyle w:val="BodyText"/>
        <w:ind w:left="120"/>
      </w:pPr>
      <w:r>
        <w:t>For more information see:</w:t>
      </w:r>
    </w:p>
    <w:p w:rsidR="007F101F" w:rsidRDefault="00D96427">
      <w:pPr>
        <w:pStyle w:val="ListParagraph"/>
        <w:numPr>
          <w:ilvl w:val="0"/>
          <w:numId w:val="4"/>
        </w:numPr>
        <w:tabs>
          <w:tab w:val="left" w:pos="254"/>
        </w:tabs>
        <w:spacing w:before="44"/>
        <w:ind w:left="253" w:hanging="134"/>
        <w:rPr>
          <w:sz w:val="24"/>
        </w:rPr>
      </w:pPr>
      <w:r>
        <w:rPr>
          <w:sz w:val="24"/>
        </w:rPr>
        <w:t>About Forest School -</w:t>
      </w:r>
      <w:r>
        <w:rPr>
          <w:color w:val="0000FF"/>
          <w:spacing w:val="-4"/>
          <w:sz w:val="24"/>
        </w:rPr>
        <w:t xml:space="preserve"> </w:t>
      </w:r>
      <w:hyperlink r:id="rId7">
        <w:r>
          <w:rPr>
            <w:color w:val="0000FF"/>
            <w:sz w:val="24"/>
            <w:u w:val="single" w:color="0000FF"/>
          </w:rPr>
          <w:t>http://owlscotland.org/loc</w:t>
        </w:r>
        <w:r>
          <w:rPr>
            <w:color w:val="0000FF"/>
            <w:sz w:val="24"/>
            <w:u w:val="single" w:color="0000FF"/>
          </w:rPr>
          <w:t>al-options/forest-schools/</w:t>
        </w:r>
      </w:hyperlink>
    </w:p>
    <w:p w:rsidR="007F101F" w:rsidRDefault="00D96427">
      <w:pPr>
        <w:pStyle w:val="ListParagraph"/>
        <w:numPr>
          <w:ilvl w:val="0"/>
          <w:numId w:val="4"/>
        </w:numPr>
        <w:tabs>
          <w:tab w:val="left" w:pos="267"/>
        </w:tabs>
        <w:spacing w:before="24"/>
        <w:rPr>
          <w:sz w:val="24"/>
        </w:rPr>
      </w:pPr>
      <w:r>
        <w:rPr>
          <w:sz w:val="24"/>
        </w:rPr>
        <w:t>Forest School Association:</w:t>
      </w:r>
      <w:r>
        <w:rPr>
          <w:color w:val="0000FF"/>
          <w:spacing w:val="-17"/>
          <w:sz w:val="24"/>
        </w:rPr>
        <w:t xml:space="preserve"> </w:t>
      </w:r>
      <w:hyperlink r:id="rId8">
        <w:r>
          <w:rPr>
            <w:color w:val="0000FF"/>
            <w:sz w:val="24"/>
            <w:u w:val="single" w:color="0000FF"/>
          </w:rPr>
          <w:t>www.forestschoolassociation.org</w:t>
        </w:r>
      </w:hyperlink>
    </w:p>
    <w:p w:rsidR="007F101F" w:rsidRDefault="007F101F">
      <w:pPr>
        <w:rPr>
          <w:sz w:val="24"/>
        </w:rPr>
        <w:sectPr w:rsidR="007F101F">
          <w:headerReference w:type="default" r:id="rId9"/>
          <w:footerReference w:type="default" r:id="rId10"/>
          <w:type w:val="continuous"/>
          <w:pgSz w:w="11900" w:h="16840"/>
          <w:pgMar w:top="2760" w:right="1020" w:bottom="1240" w:left="1020" w:header="132" w:footer="1057" w:gutter="0"/>
          <w:cols w:space="720"/>
        </w:sectPr>
      </w:pPr>
    </w:p>
    <w:p w:rsidR="007F101F" w:rsidRDefault="007F101F">
      <w:pPr>
        <w:pStyle w:val="BodyText"/>
        <w:rPr>
          <w:sz w:val="20"/>
        </w:rPr>
      </w:pPr>
    </w:p>
    <w:p w:rsidR="007F101F" w:rsidRDefault="007F101F">
      <w:pPr>
        <w:pStyle w:val="BodyText"/>
        <w:spacing w:line="261" w:lineRule="auto"/>
        <w:ind w:left="120"/>
      </w:pPr>
    </w:p>
    <w:p w:rsidR="007F101F" w:rsidRDefault="007F101F">
      <w:pPr>
        <w:pStyle w:val="BodyText"/>
        <w:spacing w:before="11"/>
        <w:rPr>
          <w:sz w:val="19"/>
        </w:rPr>
      </w:pPr>
    </w:p>
    <w:p w:rsidR="007F101F" w:rsidRDefault="00D96427">
      <w:pPr>
        <w:pStyle w:val="Heading1"/>
        <w:spacing w:before="91"/>
      </w:pPr>
      <w:r>
        <w:t>Estimated course commitments</w:t>
      </w:r>
    </w:p>
    <w:p w:rsidR="007F101F" w:rsidRDefault="00D96427">
      <w:pPr>
        <w:pStyle w:val="Heading2"/>
        <w:spacing w:before="115"/>
      </w:pPr>
      <w:r>
        <w:t>How much work will I have to do?</w:t>
      </w:r>
    </w:p>
    <w:p w:rsidR="007F101F" w:rsidRDefault="00D96427">
      <w:pPr>
        <w:pStyle w:val="BodyText"/>
        <w:spacing w:before="104" w:line="261" w:lineRule="auto"/>
        <w:ind w:left="120" w:right="981"/>
      </w:pPr>
      <w:r>
        <w:t>See table below for a breakdown of the course contact time (taught hours) and the estimated non-contact time</w:t>
      </w:r>
      <w:r>
        <w:t xml:space="preserve"> (self-study hours) you will need to commit to.</w:t>
      </w:r>
    </w:p>
    <w:p w:rsidR="007F101F" w:rsidRDefault="007F101F">
      <w:pPr>
        <w:pStyle w:val="BodyText"/>
        <w:spacing w:before="1"/>
        <w:rPr>
          <w:sz w:val="10"/>
        </w:rPr>
      </w:pPr>
    </w:p>
    <w:tbl>
      <w:tblPr>
        <w:tblW w:w="0" w:type="auto"/>
        <w:tblInd w:w="410"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tblPr>
      <w:tblGrid>
        <w:gridCol w:w="2245"/>
        <w:gridCol w:w="1465"/>
        <w:gridCol w:w="1179"/>
        <w:gridCol w:w="1374"/>
        <w:gridCol w:w="1494"/>
        <w:gridCol w:w="1578"/>
      </w:tblGrid>
      <w:tr w:rsidR="007F101F">
        <w:trPr>
          <w:trHeight w:val="872"/>
        </w:trPr>
        <w:tc>
          <w:tcPr>
            <w:tcW w:w="2245" w:type="dxa"/>
          </w:tcPr>
          <w:p w:rsidR="007F101F" w:rsidRDefault="007F101F">
            <w:pPr>
              <w:pStyle w:val="TableParagraph"/>
              <w:spacing w:before="7"/>
              <w:rPr>
                <w:sz w:val="26"/>
              </w:rPr>
            </w:pPr>
          </w:p>
          <w:p w:rsidR="007F101F" w:rsidRDefault="00D96427">
            <w:pPr>
              <w:pStyle w:val="TableParagraph"/>
              <w:ind w:left="96"/>
              <w:rPr>
                <w:b/>
              </w:rPr>
            </w:pPr>
            <w:r>
              <w:rPr>
                <w:b/>
              </w:rPr>
              <w:t>SCQF level</w:t>
            </w:r>
          </w:p>
        </w:tc>
        <w:tc>
          <w:tcPr>
            <w:tcW w:w="1465" w:type="dxa"/>
          </w:tcPr>
          <w:p w:rsidR="007F101F" w:rsidRDefault="00D96427">
            <w:pPr>
              <w:pStyle w:val="TableParagraph"/>
              <w:spacing w:before="76" w:line="228" w:lineRule="auto"/>
              <w:ind w:left="171" w:right="164" w:firstLine="16"/>
              <w:jc w:val="center"/>
              <w:rPr>
                <w:b/>
              </w:rPr>
            </w:pPr>
            <w:r>
              <w:rPr>
                <w:b/>
                <w:color w:val="797979"/>
              </w:rPr>
              <w:t>Previous Equivalent Level</w:t>
            </w:r>
          </w:p>
        </w:tc>
        <w:tc>
          <w:tcPr>
            <w:tcW w:w="1179" w:type="dxa"/>
          </w:tcPr>
          <w:p w:rsidR="007F101F" w:rsidRDefault="00D96427">
            <w:pPr>
              <w:pStyle w:val="TableParagraph"/>
              <w:spacing w:before="196" w:line="228" w:lineRule="auto"/>
              <w:ind w:left="306" w:right="242" w:hanging="40"/>
              <w:rPr>
                <w:b/>
              </w:rPr>
            </w:pPr>
            <w:r>
              <w:rPr>
                <w:b/>
              </w:rPr>
              <w:t>Credit value</w:t>
            </w:r>
          </w:p>
        </w:tc>
        <w:tc>
          <w:tcPr>
            <w:tcW w:w="1374" w:type="dxa"/>
          </w:tcPr>
          <w:p w:rsidR="007F101F" w:rsidRDefault="00D96427">
            <w:pPr>
              <w:pStyle w:val="TableParagraph"/>
              <w:spacing w:before="196" w:line="228" w:lineRule="auto"/>
              <w:ind w:left="387" w:hanging="60"/>
              <w:rPr>
                <w:b/>
              </w:rPr>
            </w:pPr>
            <w:r>
              <w:rPr>
                <w:b/>
              </w:rPr>
              <w:t>Taught hours</w:t>
            </w:r>
          </w:p>
        </w:tc>
        <w:tc>
          <w:tcPr>
            <w:tcW w:w="1494" w:type="dxa"/>
          </w:tcPr>
          <w:p w:rsidR="007F101F" w:rsidRDefault="00D96427">
            <w:pPr>
              <w:pStyle w:val="TableParagraph"/>
              <w:spacing w:before="196" w:line="228" w:lineRule="auto"/>
              <w:ind w:left="433" w:right="182" w:hanging="220"/>
              <w:rPr>
                <w:b/>
              </w:rPr>
            </w:pPr>
            <w:r>
              <w:rPr>
                <w:b/>
              </w:rPr>
              <w:t>Self-study hours</w:t>
            </w:r>
          </w:p>
        </w:tc>
        <w:tc>
          <w:tcPr>
            <w:tcW w:w="1578" w:type="dxa"/>
          </w:tcPr>
          <w:p w:rsidR="007F101F" w:rsidRDefault="007F101F">
            <w:pPr>
              <w:pStyle w:val="TableParagraph"/>
              <w:spacing w:before="11"/>
              <w:rPr>
                <w:sz w:val="24"/>
              </w:rPr>
            </w:pPr>
          </w:p>
          <w:p w:rsidR="007F101F" w:rsidRDefault="00D96427">
            <w:pPr>
              <w:pStyle w:val="TableParagraph"/>
              <w:ind w:left="110" w:right="106"/>
              <w:jc w:val="center"/>
              <w:rPr>
                <w:b/>
                <w:sz w:val="24"/>
              </w:rPr>
            </w:pPr>
            <w:r>
              <w:rPr>
                <w:b/>
                <w:sz w:val="24"/>
              </w:rPr>
              <w:t>Total hours</w:t>
            </w:r>
          </w:p>
        </w:tc>
      </w:tr>
      <w:tr w:rsidR="007F101F">
        <w:trPr>
          <w:trHeight w:val="432"/>
        </w:trPr>
        <w:tc>
          <w:tcPr>
            <w:tcW w:w="2245" w:type="dxa"/>
          </w:tcPr>
          <w:p w:rsidR="007F101F" w:rsidRDefault="00D96427">
            <w:pPr>
              <w:pStyle w:val="TableParagraph"/>
              <w:spacing w:before="78"/>
              <w:ind w:left="96"/>
            </w:pPr>
            <w:r>
              <w:t>8 (leadership)</w:t>
            </w:r>
          </w:p>
        </w:tc>
        <w:tc>
          <w:tcPr>
            <w:tcW w:w="1465" w:type="dxa"/>
          </w:tcPr>
          <w:p w:rsidR="007F101F" w:rsidRDefault="00D96427">
            <w:pPr>
              <w:pStyle w:val="TableParagraph"/>
              <w:spacing w:before="78"/>
              <w:ind w:left="351" w:right="349"/>
              <w:jc w:val="center"/>
            </w:pPr>
            <w:r>
              <w:rPr>
                <w:color w:val="797979"/>
              </w:rPr>
              <w:t>Level 3</w:t>
            </w:r>
          </w:p>
        </w:tc>
        <w:tc>
          <w:tcPr>
            <w:tcW w:w="1179" w:type="dxa"/>
          </w:tcPr>
          <w:p w:rsidR="007F101F" w:rsidRDefault="00D96427">
            <w:pPr>
              <w:pStyle w:val="TableParagraph"/>
              <w:spacing w:before="78"/>
              <w:ind w:left="446" w:right="433"/>
              <w:jc w:val="center"/>
            </w:pPr>
            <w:r>
              <w:t>18</w:t>
            </w:r>
          </w:p>
        </w:tc>
        <w:tc>
          <w:tcPr>
            <w:tcW w:w="1374" w:type="dxa"/>
          </w:tcPr>
          <w:p w:rsidR="007F101F" w:rsidRDefault="00D96427">
            <w:pPr>
              <w:pStyle w:val="TableParagraph"/>
              <w:spacing w:before="78"/>
              <w:ind w:left="447" w:right="427"/>
              <w:jc w:val="center"/>
            </w:pPr>
            <w:r>
              <w:t>80</w:t>
            </w:r>
          </w:p>
        </w:tc>
        <w:tc>
          <w:tcPr>
            <w:tcW w:w="1494" w:type="dxa"/>
          </w:tcPr>
          <w:p w:rsidR="007F101F" w:rsidRDefault="00D96427">
            <w:pPr>
              <w:pStyle w:val="TableParagraph"/>
              <w:spacing w:before="78"/>
              <w:ind w:left="495" w:right="497"/>
              <w:jc w:val="center"/>
            </w:pPr>
            <w:r>
              <w:t>100</w:t>
            </w:r>
          </w:p>
        </w:tc>
        <w:tc>
          <w:tcPr>
            <w:tcW w:w="1578" w:type="dxa"/>
          </w:tcPr>
          <w:p w:rsidR="007F101F" w:rsidRDefault="00D96427">
            <w:pPr>
              <w:pStyle w:val="TableParagraph"/>
              <w:spacing w:before="79"/>
              <w:ind w:left="105" w:right="106"/>
              <w:jc w:val="center"/>
              <w:rPr>
                <w:b/>
                <w:sz w:val="24"/>
              </w:rPr>
            </w:pPr>
            <w:r>
              <w:rPr>
                <w:b/>
                <w:sz w:val="24"/>
              </w:rPr>
              <w:t>180</w:t>
            </w:r>
          </w:p>
        </w:tc>
      </w:tr>
      <w:tr w:rsidR="007F101F">
        <w:trPr>
          <w:trHeight w:val="632"/>
        </w:trPr>
        <w:tc>
          <w:tcPr>
            <w:tcW w:w="2245" w:type="dxa"/>
          </w:tcPr>
          <w:p w:rsidR="007F101F" w:rsidRDefault="00D96427">
            <w:pPr>
              <w:pStyle w:val="TableParagraph"/>
              <w:spacing w:before="61" w:line="228" w:lineRule="auto"/>
              <w:ind w:left="96" w:right="182"/>
            </w:pPr>
            <w:r>
              <w:t>6 to 8 step-up (assistant to leader)</w:t>
            </w:r>
          </w:p>
        </w:tc>
        <w:tc>
          <w:tcPr>
            <w:tcW w:w="1465" w:type="dxa"/>
          </w:tcPr>
          <w:p w:rsidR="007F101F" w:rsidRDefault="00D96427">
            <w:pPr>
              <w:pStyle w:val="TableParagraph"/>
              <w:spacing w:before="61" w:line="228" w:lineRule="auto"/>
              <w:ind w:left="371" w:right="138" w:hanging="200"/>
            </w:pPr>
            <w:r>
              <w:rPr>
                <w:color w:val="797979"/>
              </w:rPr>
              <w:t>Level 2 to 3 step-up</w:t>
            </w:r>
          </w:p>
        </w:tc>
        <w:tc>
          <w:tcPr>
            <w:tcW w:w="1179" w:type="dxa"/>
          </w:tcPr>
          <w:p w:rsidR="007F101F" w:rsidRDefault="00D96427">
            <w:pPr>
              <w:pStyle w:val="TableParagraph"/>
              <w:spacing w:before="171"/>
              <w:ind w:left="446" w:right="433"/>
              <w:jc w:val="center"/>
            </w:pPr>
            <w:r>
              <w:t>12</w:t>
            </w:r>
          </w:p>
        </w:tc>
        <w:tc>
          <w:tcPr>
            <w:tcW w:w="1374" w:type="dxa"/>
          </w:tcPr>
          <w:p w:rsidR="007F101F" w:rsidRDefault="00D96427">
            <w:pPr>
              <w:pStyle w:val="TableParagraph"/>
              <w:spacing w:before="171"/>
              <w:ind w:left="447" w:right="443"/>
              <w:jc w:val="center"/>
            </w:pPr>
            <w:r>
              <w:t>37.5</w:t>
            </w:r>
          </w:p>
        </w:tc>
        <w:tc>
          <w:tcPr>
            <w:tcW w:w="1494" w:type="dxa"/>
          </w:tcPr>
          <w:p w:rsidR="007F101F" w:rsidRDefault="00D96427">
            <w:pPr>
              <w:pStyle w:val="TableParagraph"/>
              <w:spacing w:before="171"/>
              <w:ind w:left="513" w:right="497"/>
              <w:jc w:val="center"/>
            </w:pPr>
            <w:r>
              <w:t>82.5</w:t>
            </w:r>
          </w:p>
        </w:tc>
        <w:tc>
          <w:tcPr>
            <w:tcW w:w="1578" w:type="dxa"/>
          </w:tcPr>
          <w:p w:rsidR="007F101F" w:rsidRDefault="00D96427">
            <w:pPr>
              <w:pStyle w:val="TableParagraph"/>
              <w:spacing w:before="172"/>
              <w:ind w:left="105" w:right="106"/>
              <w:jc w:val="center"/>
              <w:rPr>
                <w:b/>
                <w:sz w:val="24"/>
              </w:rPr>
            </w:pPr>
            <w:r>
              <w:rPr>
                <w:b/>
                <w:sz w:val="24"/>
              </w:rPr>
              <w:t>120</w:t>
            </w:r>
          </w:p>
        </w:tc>
      </w:tr>
      <w:tr w:rsidR="007F101F">
        <w:trPr>
          <w:trHeight w:val="432"/>
        </w:trPr>
        <w:tc>
          <w:tcPr>
            <w:tcW w:w="2245" w:type="dxa"/>
          </w:tcPr>
          <w:p w:rsidR="007F101F" w:rsidRDefault="00D96427">
            <w:pPr>
              <w:pStyle w:val="TableParagraph"/>
              <w:spacing w:before="83"/>
              <w:ind w:left="96"/>
            </w:pPr>
            <w:r>
              <w:t>6 (assistant)</w:t>
            </w:r>
          </w:p>
        </w:tc>
        <w:tc>
          <w:tcPr>
            <w:tcW w:w="1465" w:type="dxa"/>
          </w:tcPr>
          <w:p w:rsidR="007F101F" w:rsidRDefault="00D96427">
            <w:pPr>
              <w:pStyle w:val="TableParagraph"/>
              <w:spacing w:before="83"/>
              <w:ind w:left="351" w:right="349"/>
              <w:jc w:val="center"/>
            </w:pPr>
            <w:r>
              <w:rPr>
                <w:color w:val="797979"/>
              </w:rPr>
              <w:t>Level 2</w:t>
            </w:r>
          </w:p>
        </w:tc>
        <w:tc>
          <w:tcPr>
            <w:tcW w:w="1179" w:type="dxa"/>
          </w:tcPr>
          <w:p w:rsidR="007F101F" w:rsidRDefault="00D96427">
            <w:pPr>
              <w:pStyle w:val="TableParagraph"/>
              <w:spacing w:before="83"/>
              <w:ind w:left="11"/>
              <w:jc w:val="center"/>
            </w:pPr>
            <w:r>
              <w:t>6</w:t>
            </w:r>
          </w:p>
        </w:tc>
        <w:tc>
          <w:tcPr>
            <w:tcW w:w="1374" w:type="dxa"/>
          </w:tcPr>
          <w:p w:rsidR="007F101F" w:rsidRDefault="00D96427">
            <w:pPr>
              <w:pStyle w:val="TableParagraph"/>
              <w:spacing w:before="83"/>
              <w:ind w:left="447" w:right="443"/>
              <w:jc w:val="center"/>
            </w:pPr>
            <w:r>
              <w:t>37.5</w:t>
            </w:r>
          </w:p>
        </w:tc>
        <w:tc>
          <w:tcPr>
            <w:tcW w:w="1494" w:type="dxa"/>
          </w:tcPr>
          <w:p w:rsidR="007F101F" w:rsidRDefault="00D96427">
            <w:pPr>
              <w:pStyle w:val="TableParagraph"/>
              <w:spacing w:before="83"/>
              <w:ind w:left="513" w:right="497"/>
              <w:jc w:val="center"/>
            </w:pPr>
            <w:r>
              <w:t>22.5</w:t>
            </w:r>
          </w:p>
        </w:tc>
        <w:tc>
          <w:tcPr>
            <w:tcW w:w="1578" w:type="dxa"/>
          </w:tcPr>
          <w:p w:rsidR="007F101F" w:rsidRDefault="00D96427">
            <w:pPr>
              <w:pStyle w:val="TableParagraph"/>
              <w:spacing w:before="84"/>
              <w:ind w:left="110" w:right="88"/>
              <w:jc w:val="center"/>
              <w:rPr>
                <w:b/>
                <w:sz w:val="24"/>
              </w:rPr>
            </w:pPr>
            <w:r>
              <w:rPr>
                <w:b/>
                <w:sz w:val="24"/>
              </w:rPr>
              <w:t>60</w:t>
            </w:r>
          </w:p>
        </w:tc>
      </w:tr>
      <w:tr w:rsidR="007F101F">
        <w:trPr>
          <w:trHeight w:val="432"/>
        </w:trPr>
        <w:tc>
          <w:tcPr>
            <w:tcW w:w="2245" w:type="dxa"/>
          </w:tcPr>
          <w:p w:rsidR="007F101F" w:rsidRDefault="00D96427">
            <w:pPr>
              <w:pStyle w:val="TableParagraph"/>
              <w:spacing w:before="76"/>
              <w:ind w:left="96"/>
            </w:pPr>
            <w:r>
              <w:t>5 (introduction)</w:t>
            </w:r>
          </w:p>
        </w:tc>
        <w:tc>
          <w:tcPr>
            <w:tcW w:w="1465" w:type="dxa"/>
          </w:tcPr>
          <w:p w:rsidR="007F101F" w:rsidRDefault="00D96427">
            <w:pPr>
              <w:pStyle w:val="TableParagraph"/>
              <w:spacing w:before="76"/>
              <w:ind w:left="351" w:right="349"/>
              <w:jc w:val="center"/>
            </w:pPr>
            <w:r>
              <w:rPr>
                <w:color w:val="797979"/>
              </w:rPr>
              <w:t>Level 1</w:t>
            </w:r>
          </w:p>
        </w:tc>
        <w:tc>
          <w:tcPr>
            <w:tcW w:w="1179" w:type="dxa"/>
          </w:tcPr>
          <w:p w:rsidR="007F101F" w:rsidRDefault="00D96427">
            <w:pPr>
              <w:pStyle w:val="TableParagraph"/>
              <w:spacing w:before="76"/>
              <w:ind w:left="11"/>
              <w:jc w:val="center"/>
            </w:pPr>
            <w:r>
              <w:t>5</w:t>
            </w:r>
          </w:p>
        </w:tc>
        <w:tc>
          <w:tcPr>
            <w:tcW w:w="1374" w:type="dxa"/>
          </w:tcPr>
          <w:p w:rsidR="007F101F" w:rsidRDefault="00D96427">
            <w:pPr>
              <w:pStyle w:val="TableParagraph"/>
              <w:spacing w:before="76"/>
              <w:ind w:left="447" w:right="443"/>
              <w:jc w:val="center"/>
            </w:pPr>
            <w:r>
              <w:t>22.5</w:t>
            </w:r>
          </w:p>
        </w:tc>
        <w:tc>
          <w:tcPr>
            <w:tcW w:w="1494" w:type="dxa"/>
          </w:tcPr>
          <w:p w:rsidR="007F101F" w:rsidRDefault="00D96427">
            <w:pPr>
              <w:pStyle w:val="TableParagraph"/>
              <w:spacing w:before="76"/>
              <w:ind w:left="513" w:right="497"/>
              <w:jc w:val="center"/>
            </w:pPr>
            <w:r>
              <w:t>27.5</w:t>
            </w:r>
          </w:p>
        </w:tc>
        <w:tc>
          <w:tcPr>
            <w:tcW w:w="1578" w:type="dxa"/>
          </w:tcPr>
          <w:p w:rsidR="007F101F" w:rsidRDefault="00D96427">
            <w:pPr>
              <w:pStyle w:val="TableParagraph"/>
              <w:spacing w:before="77"/>
              <w:ind w:left="110" w:right="88"/>
              <w:jc w:val="center"/>
              <w:rPr>
                <w:b/>
                <w:sz w:val="24"/>
              </w:rPr>
            </w:pPr>
            <w:r>
              <w:rPr>
                <w:b/>
                <w:sz w:val="24"/>
              </w:rPr>
              <w:t>50</w:t>
            </w:r>
          </w:p>
        </w:tc>
      </w:tr>
    </w:tbl>
    <w:p w:rsidR="007F101F" w:rsidRDefault="007F101F">
      <w:pPr>
        <w:jc w:val="center"/>
        <w:rPr>
          <w:sz w:val="24"/>
        </w:rPr>
        <w:sectPr w:rsidR="007F101F">
          <w:pgSz w:w="11900" w:h="16840"/>
          <w:pgMar w:top="2760" w:right="1020" w:bottom="1240" w:left="1020" w:header="132" w:footer="1057" w:gutter="0"/>
          <w:cols w:space="720"/>
        </w:sectPr>
      </w:pPr>
    </w:p>
    <w:p w:rsidR="007F101F" w:rsidRDefault="007F101F">
      <w:pPr>
        <w:pStyle w:val="BodyText"/>
        <w:rPr>
          <w:sz w:val="20"/>
        </w:rPr>
      </w:pPr>
    </w:p>
    <w:p w:rsidR="007F101F" w:rsidRDefault="00D96427">
      <w:pPr>
        <w:pStyle w:val="Heading1"/>
        <w:spacing w:before="208"/>
      </w:pPr>
      <w:r>
        <w:t>What entry requirements do I need?</w:t>
      </w:r>
    </w:p>
    <w:p w:rsidR="007F101F" w:rsidRDefault="007F101F">
      <w:pPr>
        <w:pStyle w:val="BodyText"/>
        <w:spacing w:before="3"/>
        <w:rPr>
          <w:b/>
          <w:sz w:val="15"/>
        </w:rPr>
      </w:pP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90"/>
        <w:gridCol w:w="8132"/>
      </w:tblGrid>
      <w:tr w:rsidR="007F101F">
        <w:trPr>
          <w:trHeight w:val="392"/>
        </w:trPr>
        <w:tc>
          <w:tcPr>
            <w:tcW w:w="1490" w:type="dxa"/>
          </w:tcPr>
          <w:p w:rsidR="007F101F" w:rsidRDefault="00D96427">
            <w:pPr>
              <w:pStyle w:val="TableParagraph"/>
              <w:spacing w:before="68"/>
              <w:ind w:left="80"/>
              <w:rPr>
                <w:b/>
              </w:rPr>
            </w:pPr>
            <w:r>
              <w:rPr>
                <w:b/>
              </w:rPr>
              <w:t>SCQF level</w:t>
            </w:r>
          </w:p>
        </w:tc>
        <w:tc>
          <w:tcPr>
            <w:tcW w:w="8132" w:type="dxa"/>
          </w:tcPr>
          <w:p w:rsidR="007F101F" w:rsidRDefault="00D96427">
            <w:pPr>
              <w:pStyle w:val="TableParagraph"/>
              <w:spacing w:before="68"/>
              <w:ind w:left="152"/>
              <w:rPr>
                <w:b/>
              </w:rPr>
            </w:pPr>
            <w:r>
              <w:rPr>
                <w:b/>
              </w:rPr>
              <w:t>Recommended entry requirements</w:t>
            </w:r>
          </w:p>
        </w:tc>
      </w:tr>
      <w:tr w:rsidR="007F101F">
        <w:trPr>
          <w:trHeight w:val="1352"/>
        </w:trPr>
        <w:tc>
          <w:tcPr>
            <w:tcW w:w="1490" w:type="dxa"/>
          </w:tcPr>
          <w:p w:rsidR="007F101F" w:rsidRDefault="00D96427">
            <w:pPr>
              <w:pStyle w:val="TableParagraph"/>
              <w:spacing w:before="65"/>
              <w:ind w:left="80"/>
            </w:pPr>
            <w:r>
              <w:t>Level 5</w:t>
            </w:r>
          </w:p>
        </w:tc>
        <w:tc>
          <w:tcPr>
            <w:tcW w:w="8132" w:type="dxa"/>
          </w:tcPr>
          <w:p w:rsidR="007F101F" w:rsidRDefault="00D96427">
            <w:pPr>
              <w:pStyle w:val="TableParagraph"/>
              <w:numPr>
                <w:ilvl w:val="0"/>
                <w:numId w:val="3"/>
              </w:numPr>
              <w:tabs>
                <w:tab w:val="left" w:pos="810"/>
                <w:tab w:val="left" w:pos="811"/>
              </w:tabs>
              <w:spacing w:before="21" w:line="228" w:lineRule="auto"/>
              <w:ind w:right="461"/>
            </w:pPr>
            <w:r>
              <w:t>Demonstrate Literacy SCQF Level 4 or Level 5, or Forest and Outdoor Learning Skills at Level</w:t>
            </w:r>
            <w:r>
              <w:rPr>
                <w:spacing w:val="-1"/>
              </w:rPr>
              <w:t xml:space="preserve"> </w:t>
            </w:r>
            <w:r>
              <w:t>4.</w:t>
            </w:r>
          </w:p>
          <w:p w:rsidR="007F101F" w:rsidRDefault="00D96427">
            <w:pPr>
              <w:pStyle w:val="TableParagraph"/>
              <w:numPr>
                <w:ilvl w:val="0"/>
                <w:numId w:val="3"/>
              </w:numPr>
              <w:tabs>
                <w:tab w:val="left" w:pos="810"/>
                <w:tab w:val="left" w:pos="811"/>
              </w:tabs>
              <w:spacing w:line="208" w:lineRule="exact"/>
            </w:pPr>
            <w:r>
              <w:t>Be over 16-years of</w:t>
            </w:r>
            <w:r>
              <w:rPr>
                <w:spacing w:val="-3"/>
              </w:rPr>
              <w:t xml:space="preserve"> </w:t>
            </w:r>
            <w:r>
              <w:t>age.</w:t>
            </w:r>
          </w:p>
          <w:p w:rsidR="007F101F" w:rsidRDefault="00D96427">
            <w:pPr>
              <w:pStyle w:val="TableParagraph"/>
              <w:numPr>
                <w:ilvl w:val="0"/>
                <w:numId w:val="3"/>
              </w:numPr>
              <w:tabs>
                <w:tab w:val="left" w:pos="810"/>
                <w:tab w:val="left" w:pos="811"/>
              </w:tabs>
              <w:spacing w:line="267" w:lineRule="exact"/>
            </w:pPr>
            <w:r>
              <w:t>Have access to a Forest School programme run by a FSA recognised</w:t>
            </w:r>
            <w:r>
              <w:rPr>
                <w:spacing w:val="-14"/>
              </w:rPr>
              <w:t xml:space="preserve"> </w:t>
            </w:r>
            <w:r>
              <w:t>L3/</w:t>
            </w:r>
          </w:p>
          <w:p w:rsidR="007F101F" w:rsidRDefault="00D96427">
            <w:pPr>
              <w:pStyle w:val="TableParagraph"/>
              <w:spacing w:line="246" w:lineRule="exact"/>
              <w:ind w:left="811"/>
            </w:pPr>
            <w:r>
              <w:t>FOLA L8 qualified Forest Leader.</w:t>
            </w:r>
          </w:p>
        </w:tc>
      </w:tr>
      <w:tr w:rsidR="007F101F">
        <w:trPr>
          <w:trHeight w:val="2552"/>
        </w:trPr>
        <w:tc>
          <w:tcPr>
            <w:tcW w:w="1490" w:type="dxa"/>
          </w:tcPr>
          <w:p w:rsidR="007F101F" w:rsidRDefault="00D96427">
            <w:pPr>
              <w:pStyle w:val="TableParagraph"/>
              <w:spacing w:before="62"/>
              <w:ind w:left="80"/>
            </w:pPr>
            <w:r>
              <w:t>Level 6</w:t>
            </w:r>
          </w:p>
        </w:tc>
        <w:tc>
          <w:tcPr>
            <w:tcW w:w="8132" w:type="dxa"/>
          </w:tcPr>
          <w:p w:rsidR="007F101F" w:rsidRDefault="00D96427">
            <w:pPr>
              <w:pStyle w:val="TableParagraph"/>
              <w:numPr>
                <w:ilvl w:val="0"/>
                <w:numId w:val="2"/>
              </w:numPr>
              <w:tabs>
                <w:tab w:val="left" w:pos="810"/>
                <w:tab w:val="left" w:pos="811"/>
              </w:tabs>
              <w:spacing w:before="38" w:line="228" w:lineRule="auto"/>
              <w:ind w:right="570"/>
            </w:pPr>
            <w:r>
              <w:t>Demonstrate Literacy SCQF Level 5, or Forest and Outdoor Learning Award Level 5 or</w:t>
            </w:r>
            <w:r>
              <w:rPr>
                <w:spacing w:val="-2"/>
              </w:rPr>
              <w:t xml:space="preserve"> </w:t>
            </w:r>
            <w:r>
              <w:t>equivalent.</w:t>
            </w:r>
          </w:p>
          <w:p w:rsidR="007F101F" w:rsidRDefault="00D96427">
            <w:pPr>
              <w:pStyle w:val="TableParagraph"/>
              <w:numPr>
                <w:ilvl w:val="0"/>
                <w:numId w:val="2"/>
              </w:numPr>
              <w:tabs>
                <w:tab w:val="left" w:pos="810"/>
                <w:tab w:val="left" w:pos="811"/>
              </w:tabs>
              <w:spacing w:line="218" w:lineRule="exact"/>
            </w:pPr>
            <w:r>
              <w:t>Be over 16-years of</w:t>
            </w:r>
            <w:r>
              <w:rPr>
                <w:spacing w:val="-3"/>
              </w:rPr>
              <w:t xml:space="preserve"> </w:t>
            </w:r>
            <w:r>
              <w:t>age.</w:t>
            </w:r>
          </w:p>
          <w:p w:rsidR="007F101F" w:rsidRDefault="00D96427">
            <w:pPr>
              <w:pStyle w:val="TableParagraph"/>
              <w:numPr>
                <w:ilvl w:val="0"/>
                <w:numId w:val="2"/>
              </w:numPr>
              <w:tabs>
                <w:tab w:val="left" w:pos="810"/>
                <w:tab w:val="left" w:pos="811"/>
              </w:tabs>
              <w:spacing w:line="228" w:lineRule="auto"/>
              <w:ind w:right="106"/>
            </w:pPr>
            <w:r>
              <w:t xml:space="preserve">Hold current, clean Protection of Vulnerable Groups (PVG) scheme membership by the time you are assisting with the 3 consecutive </w:t>
            </w:r>
            <w:r>
              <w:rPr>
                <w:spacing w:val="-3"/>
              </w:rPr>
              <w:t xml:space="preserve">sessions </w:t>
            </w:r>
            <w:r>
              <w:t>of Forest</w:t>
            </w:r>
            <w:r>
              <w:rPr>
                <w:spacing w:val="-2"/>
              </w:rPr>
              <w:t xml:space="preserve"> </w:t>
            </w:r>
            <w:r>
              <w:t>School.</w:t>
            </w:r>
          </w:p>
          <w:p w:rsidR="007F101F" w:rsidRDefault="00D96427">
            <w:pPr>
              <w:pStyle w:val="TableParagraph"/>
              <w:numPr>
                <w:ilvl w:val="0"/>
                <w:numId w:val="2"/>
              </w:numPr>
              <w:tabs>
                <w:tab w:val="left" w:pos="810"/>
                <w:tab w:val="left" w:pos="811"/>
              </w:tabs>
              <w:spacing w:line="218" w:lineRule="exact"/>
            </w:pPr>
            <w:r>
              <w:t>Have experience of working with children or young</w:t>
            </w:r>
            <w:r>
              <w:rPr>
                <w:spacing w:val="-2"/>
              </w:rPr>
              <w:t xml:space="preserve"> </w:t>
            </w:r>
            <w:r>
              <w:t>people.</w:t>
            </w:r>
          </w:p>
          <w:p w:rsidR="007F101F" w:rsidRDefault="00D96427">
            <w:pPr>
              <w:pStyle w:val="TableParagraph"/>
              <w:numPr>
                <w:ilvl w:val="0"/>
                <w:numId w:val="2"/>
              </w:numPr>
              <w:tabs>
                <w:tab w:val="left" w:pos="810"/>
                <w:tab w:val="left" w:pos="811"/>
              </w:tabs>
              <w:spacing w:line="228" w:lineRule="auto"/>
              <w:ind w:right="485"/>
            </w:pPr>
            <w:r>
              <w:t xml:space="preserve">Have access to assisting in 3 consecutive sessions of a Forest </w:t>
            </w:r>
            <w:r>
              <w:rPr>
                <w:spacing w:val="-3"/>
              </w:rPr>
              <w:t xml:space="preserve">School </w:t>
            </w:r>
            <w:r>
              <w:t>Programme run by an FSA recognised L3/FOLA L8 qualified Forest School</w:t>
            </w:r>
            <w:r>
              <w:rPr>
                <w:spacing w:val="-1"/>
              </w:rPr>
              <w:t xml:space="preserve"> </w:t>
            </w:r>
            <w:r>
              <w:t>leader.</w:t>
            </w:r>
          </w:p>
        </w:tc>
      </w:tr>
      <w:tr w:rsidR="007F101F">
        <w:trPr>
          <w:trHeight w:val="3752"/>
        </w:trPr>
        <w:tc>
          <w:tcPr>
            <w:tcW w:w="1490" w:type="dxa"/>
          </w:tcPr>
          <w:p w:rsidR="007F101F" w:rsidRDefault="00D96427">
            <w:pPr>
              <w:pStyle w:val="TableParagraph"/>
              <w:spacing w:before="59"/>
              <w:ind w:left="80"/>
            </w:pPr>
            <w:r>
              <w:t>Level 8</w:t>
            </w:r>
          </w:p>
        </w:tc>
        <w:tc>
          <w:tcPr>
            <w:tcW w:w="8132" w:type="dxa"/>
          </w:tcPr>
          <w:p w:rsidR="007F101F" w:rsidRDefault="00D96427">
            <w:pPr>
              <w:pStyle w:val="TableParagraph"/>
              <w:numPr>
                <w:ilvl w:val="0"/>
                <w:numId w:val="1"/>
              </w:numPr>
              <w:tabs>
                <w:tab w:val="left" w:pos="810"/>
                <w:tab w:val="left" w:pos="811"/>
              </w:tabs>
              <w:spacing w:before="36" w:line="228" w:lineRule="auto"/>
              <w:ind w:right="460"/>
            </w:pPr>
            <w:r>
              <w:t>Demonstrate Li</w:t>
            </w:r>
            <w:r>
              <w:t>teracy SCQF level 6/7, or Forest and Outdoor Learning Award Level 6 or</w:t>
            </w:r>
            <w:r>
              <w:rPr>
                <w:spacing w:val="-2"/>
              </w:rPr>
              <w:t xml:space="preserve"> </w:t>
            </w:r>
            <w:r>
              <w:t>equivalent.</w:t>
            </w:r>
          </w:p>
          <w:p w:rsidR="007F101F" w:rsidRDefault="00D96427">
            <w:pPr>
              <w:pStyle w:val="TableParagraph"/>
              <w:numPr>
                <w:ilvl w:val="0"/>
                <w:numId w:val="1"/>
              </w:numPr>
              <w:tabs>
                <w:tab w:val="left" w:pos="810"/>
                <w:tab w:val="left" w:pos="811"/>
              </w:tabs>
              <w:spacing w:line="218" w:lineRule="exact"/>
            </w:pPr>
            <w:r>
              <w:t>Be over 18-years of</w:t>
            </w:r>
            <w:r>
              <w:rPr>
                <w:spacing w:val="-3"/>
              </w:rPr>
              <w:t xml:space="preserve"> </w:t>
            </w:r>
            <w:r>
              <w:t>age</w:t>
            </w:r>
          </w:p>
          <w:p w:rsidR="007F101F" w:rsidRDefault="00D96427">
            <w:pPr>
              <w:pStyle w:val="TableParagraph"/>
              <w:numPr>
                <w:ilvl w:val="0"/>
                <w:numId w:val="1"/>
              </w:numPr>
              <w:tabs>
                <w:tab w:val="left" w:pos="810"/>
                <w:tab w:val="left" w:pos="811"/>
              </w:tabs>
              <w:spacing w:line="228" w:lineRule="auto"/>
              <w:ind w:right="522"/>
            </w:pPr>
            <w:r>
              <w:t xml:space="preserve">Be a qualified teacher, early years, </w:t>
            </w:r>
            <w:r>
              <w:rPr>
                <w:spacing w:val="-4"/>
              </w:rPr>
              <w:t xml:space="preserve">play, </w:t>
            </w:r>
            <w:r>
              <w:t>youth or support worker (to SCQF level 6 or equivalent) OR compile a portfolio of at least 2 years’ experience of working with your chosen client group in a leadership capacity.</w:t>
            </w:r>
          </w:p>
          <w:p w:rsidR="007F101F" w:rsidRDefault="00D96427">
            <w:pPr>
              <w:pStyle w:val="TableParagraph"/>
              <w:numPr>
                <w:ilvl w:val="0"/>
                <w:numId w:val="1"/>
              </w:numPr>
              <w:tabs>
                <w:tab w:val="left" w:pos="810"/>
                <w:tab w:val="left" w:pos="811"/>
              </w:tabs>
              <w:spacing w:line="240" w:lineRule="exact"/>
              <w:ind w:right="591"/>
            </w:pPr>
            <w:r>
              <w:t>Hold a current, clean Protection of Vulnerable Groups (PVG)</w:t>
            </w:r>
            <w:r>
              <w:rPr>
                <w:spacing w:val="-24"/>
              </w:rPr>
              <w:t xml:space="preserve"> </w:t>
            </w:r>
            <w:r>
              <w:t xml:space="preserve">scheme membership </w:t>
            </w:r>
            <w:r>
              <w:t>by time of leading 6-session practice</w:t>
            </w:r>
            <w:r>
              <w:rPr>
                <w:spacing w:val="-2"/>
              </w:rPr>
              <w:t xml:space="preserve"> </w:t>
            </w:r>
            <w:r>
              <w:t>block.</w:t>
            </w:r>
          </w:p>
          <w:p w:rsidR="007F101F" w:rsidRDefault="00D96427">
            <w:pPr>
              <w:pStyle w:val="TableParagraph"/>
              <w:numPr>
                <w:ilvl w:val="0"/>
                <w:numId w:val="1"/>
              </w:numPr>
              <w:tabs>
                <w:tab w:val="left" w:pos="810"/>
                <w:tab w:val="left" w:pos="811"/>
              </w:tabs>
              <w:spacing w:line="240" w:lineRule="exact"/>
              <w:ind w:right="302"/>
            </w:pPr>
            <w:r>
              <w:t>Hold a current and relevant First Aid certificate (minimum 2-day</w:t>
            </w:r>
            <w:r>
              <w:rPr>
                <w:spacing w:val="-28"/>
              </w:rPr>
              <w:t xml:space="preserve"> </w:t>
            </w:r>
            <w:r>
              <w:t>Outdoor First Aid or 2-day Paediatric First Aid) by time of leading 6-sessions practice</w:t>
            </w:r>
            <w:r>
              <w:rPr>
                <w:spacing w:val="-1"/>
              </w:rPr>
              <w:t xml:space="preserve"> </w:t>
            </w:r>
            <w:r>
              <w:t>block.</w:t>
            </w:r>
          </w:p>
          <w:p w:rsidR="007F101F" w:rsidRDefault="00D96427">
            <w:pPr>
              <w:pStyle w:val="TableParagraph"/>
              <w:numPr>
                <w:ilvl w:val="0"/>
                <w:numId w:val="1"/>
              </w:numPr>
              <w:tabs>
                <w:tab w:val="left" w:pos="810"/>
                <w:tab w:val="left" w:pos="811"/>
              </w:tabs>
              <w:spacing w:line="240" w:lineRule="exact"/>
              <w:ind w:right="69"/>
            </w:pPr>
            <w:r>
              <w:t>Have access to a group with whom you will run an in</w:t>
            </w:r>
            <w:r>
              <w:t xml:space="preserve">troductory 6-week Forest School Programme, including appropriate public and private liability insurance </w:t>
            </w:r>
            <w:r>
              <w:rPr>
                <w:spacing w:val="-3"/>
              </w:rPr>
              <w:t>cover.</w:t>
            </w:r>
          </w:p>
        </w:tc>
      </w:tr>
    </w:tbl>
    <w:p w:rsidR="007F101F" w:rsidRDefault="007F101F">
      <w:pPr>
        <w:spacing w:line="240" w:lineRule="exact"/>
        <w:sectPr w:rsidR="007F101F">
          <w:pgSz w:w="11900" w:h="16840"/>
          <w:pgMar w:top="2760" w:right="1020" w:bottom="1240" w:left="1020" w:header="132" w:footer="1057" w:gutter="0"/>
          <w:cols w:space="720"/>
        </w:sectPr>
      </w:pPr>
    </w:p>
    <w:p w:rsidR="007F101F" w:rsidRDefault="007F101F">
      <w:pPr>
        <w:pStyle w:val="BodyText"/>
        <w:rPr>
          <w:b/>
          <w:sz w:val="20"/>
        </w:rPr>
      </w:pPr>
    </w:p>
    <w:p w:rsidR="007F101F" w:rsidRDefault="00D96427">
      <w:pPr>
        <w:spacing w:before="208"/>
        <w:ind w:left="120"/>
        <w:rPr>
          <w:b/>
          <w:sz w:val="28"/>
        </w:rPr>
      </w:pPr>
      <w:r>
        <w:rPr>
          <w:b/>
          <w:sz w:val="28"/>
        </w:rPr>
        <w:t>Which level of training is for me?</w:t>
      </w:r>
    </w:p>
    <w:p w:rsidR="007F101F" w:rsidRDefault="00D96427">
      <w:pPr>
        <w:pStyle w:val="BodyText"/>
        <w:spacing w:before="115"/>
        <w:ind w:left="120"/>
      </w:pPr>
      <w:r>
        <w:t xml:space="preserve">See </w:t>
      </w:r>
      <w:r>
        <w:t>entry requirements</w:t>
      </w:r>
      <w:r>
        <w:t>.</w:t>
      </w:r>
      <w:r w:rsidR="00967D2D">
        <w:t xml:space="preserve"> You do not have to work up through the levels. </w:t>
      </w:r>
    </w:p>
    <w:p w:rsidR="007F101F" w:rsidRDefault="007F101F">
      <w:pPr>
        <w:pStyle w:val="BodyText"/>
        <w:spacing w:before="2"/>
        <w:rPr>
          <w:sz w:val="23"/>
        </w:rPr>
      </w:pPr>
    </w:p>
    <w:p w:rsidR="007F101F" w:rsidRDefault="00D96427">
      <w:pPr>
        <w:pStyle w:val="Heading1"/>
      </w:pPr>
      <w:r>
        <w:t>SCQF Level 5: Introduction award</w:t>
      </w:r>
    </w:p>
    <w:p w:rsidR="007F101F" w:rsidRDefault="00D96427">
      <w:pPr>
        <w:pStyle w:val="BodyText"/>
        <w:spacing w:before="56" w:line="266" w:lineRule="auto"/>
        <w:ind w:left="120" w:right="301"/>
      </w:pPr>
      <w:r>
        <w:t>This takes place over 3-days (</w:t>
      </w:r>
      <w:r w:rsidR="00967D2D">
        <w:t>First 3 days of week 1</w:t>
      </w:r>
      <w:r>
        <w:t>). It introduces the four core units of Being, Knowing, Working and Making in the woodland. An additional unit focuses on ‘Learning’, introducing the Forest School approach of active, person-centred learning in woodlan</w:t>
      </w:r>
      <w:r>
        <w:t>d and outdoor environments and starts to explore what this means for supporting others.</w:t>
      </w:r>
    </w:p>
    <w:p w:rsidR="007F101F" w:rsidRDefault="007F101F">
      <w:pPr>
        <w:pStyle w:val="BodyText"/>
        <w:spacing w:before="4"/>
        <w:rPr>
          <w:sz w:val="27"/>
        </w:rPr>
      </w:pPr>
    </w:p>
    <w:p w:rsidR="007F101F" w:rsidRDefault="00D96427">
      <w:pPr>
        <w:ind w:left="120"/>
        <w:rPr>
          <w:sz w:val="24"/>
        </w:rPr>
      </w:pPr>
      <w:r>
        <w:rPr>
          <w:b/>
          <w:sz w:val="24"/>
        </w:rPr>
        <w:t xml:space="preserve">Module 1 </w:t>
      </w:r>
      <w:r>
        <w:rPr>
          <w:sz w:val="24"/>
        </w:rPr>
        <w:t>(</w:t>
      </w:r>
      <w:r w:rsidR="00967D2D">
        <w:rPr>
          <w:sz w:val="24"/>
        </w:rPr>
        <w:t>days 1,2 &amp; 3</w:t>
      </w:r>
      <w:r>
        <w:rPr>
          <w:sz w:val="24"/>
        </w:rPr>
        <w:t>)</w:t>
      </w:r>
    </w:p>
    <w:p w:rsidR="007F101F" w:rsidRDefault="00D96427">
      <w:pPr>
        <w:pStyle w:val="BodyText"/>
        <w:spacing w:before="24" w:line="260" w:lineRule="exact"/>
        <w:ind w:left="120"/>
      </w:pPr>
      <w:r>
        <w:t>During module 1, we will cover:</w:t>
      </w:r>
    </w:p>
    <w:p w:rsidR="007F101F" w:rsidRDefault="00D96427">
      <w:pPr>
        <w:pStyle w:val="ListParagraph"/>
        <w:numPr>
          <w:ilvl w:val="1"/>
          <w:numId w:val="4"/>
        </w:numPr>
        <w:tabs>
          <w:tab w:val="left" w:pos="680"/>
        </w:tabs>
        <w:spacing w:line="310" w:lineRule="exact"/>
        <w:ind w:left="680" w:hanging="200"/>
        <w:rPr>
          <w:rFonts w:ascii="Symbol" w:hAnsi="Symbol"/>
          <w:sz w:val="24"/>
        </w:rPr>
      </w:pPr>
      <w:r>
        <w:rPr>
          <w:sz w:val="24"/>
        </w:rPr>
        <w:t>Nature connection</w:t>
      </w:r>
    </w:p>
    <w:p w:rsidR="007F101F" w:rsidRDefault="00D96427">
      <w:pPr>
        <w:pStyle w:val="ListParagraph"/>
        <w:numPr>
          <w:ilvl w:val="1"/>
          <w:numId w:val="4"/>
        </w:numPr>
        <w:tabs>
          <w:tab w:val="left" w:pos="680"/>
        </w:tabs>
        <w:spacing w:line="310" w:lineRule="exact"/>
        <w:ind w:left="680" w:hanging="200"/>
        <w:rPr>
          <w:rFonts w:ascii="Symbol" w:hAnsi="Symbol"/>
          <w:sz w:val="24"/>
        </w:rPr>
      </w:pPr>
      <w:r>
        <w:rPr>
          <w:sz w:val="24"/>
        </w:rPr>
        <w:t xml:space="preserve">Being in the forest sustainably and </w:t>
      </w:r>
      <w:r>
        <w:rPr>
          <w:spacing w:val="-3"/>
          <w:sz w:val="24"/>
        </w:rPr>
        <w:t xml:space="preserve">safely, </w:t>
      </w:r>
      <w:r>
        <w:rPr>
          <w:sz w:val="24"/>
        </w:rPr>
        <w:t>including working with risk</w:t>
      </w:r>
      <w:r>
        <w:rPr>
          <w:spacing w:val="2"/>
          <w:sz w:val="24"/>
        </w:rPr>
        <w:t xml:space="preserve"> </w:t>
      </w:r>
      <w:r>
        <w:rPr>
          <w:sz w:val="24"/>
        </w:rPr>
        <w:t>assessments</w:t>
      </w:r>
    </w:p>
    <w:p w:rsidR="007F101F" w:rsidRDefault="00D96427">
      <w:pPr>
        <w:pStyle w:val="ListParagraph"/>
        <w:numPr>
          <w:ilvl w:val="1"/>
          <w:numId w:val="4"/>
        </w:numPr>
        <w:tabs>
          <w:tab w:val="left" w:pos="680"/>
        </w:tabs>
        <w:spacing w:line="310" w:lineRule="exact"/>
        <w:ind w:left="680" w:hanging="200"/>
        <w:rPr>
          <w:rFonts w:ascii="Symbol" w:hAnsi="Symbol"/>
          <w:sz w:val="24"/>
        </w:rPr>
      </w:pPr>
      <w:r>
        <w:rPr>
          <w:sz w:val="24"/>
        </w:rPr>
        <w:t>Knowledge and understanding of forest and outdoor</w:t>
      </w:r>
      <w:r>
        <w:rPr>
          <w:spacing w:val="-4"/>
          <w:sz w:val="24"/>
        </w:rPr>
        <w:t xml:space="preserve"> </w:t>
      </w:r>
      <w:r>
        <w:rPr>
          <w:sz w:val="24"/>
        </w:rPr>
        <w:t>environments</w:t>
      </w:r>
    </w:p>
    <w:p w:rsidR="007F101F" w:rsidRDefault="00D96427">
      <w:pPr>
        <w:pStyle w:val="ListParagraph"/>
        <w:numPr>
          <w:ilvl w:val="1"/>
          <w:numId w:val="4"/>
        </w:numPr>
        <w:tabs>
          <w:tab w:val="left" w:pos="680"/>
        </w:tabs>
        <w:spacing w:line="300" w:lineRule="exact"/>
        <w:ind w:left="680" w:hanging="200"/>
        <w:rPr>
          <w:rFonts w:ascii="Symbol" w:hAnsi="Symbol"/>
          <w:sz w:val="24"/>
        </w:rPr>
      </w:pPr>
      <w:r>
        <w:rPr>
          <w:sz w:val="24"/>
        </w:rPr>
        <w:t xml:space="preserve">Practical skills and creativity in including </w:t>
      </w:r>
      <w:r>
        <w:rPr>
          <w:spacing w:val="-4"/>
          <w:sz w:val="24"/>
        </w:rPr>
        <w:t xml:space="preserve">story, </w:t>
      </w:r>
      <w:r>
        <w:rPr>
          <w:sz w:val="24"/>
        </w:rPr>
        <w:t>rope and knots and basic tool</w:t>
      </w:r>
      <w:r>
        <w:rPr>
          <w:spacing w:val="5"/>
          <w:sz w:val="24"/>
        </w:rPr>
        <w:t xml:space="preserve"> </w:t>
      </w:r>
      <w:r>
        <w:rPr>
          <w:sz w:val="24"/>
        </w:rPr>
        <w:t>use</w:t>
      </w:r>
    </w:p>
    <w:p w:rsidR="007F101F" w:rsidRDefault="00D96427">
      <w:pPr>
        <w:pStyle w:val="ListParagraph"/>
        <w:numPr>
          <w:ilvl w:val="1"/>
          <w:numId w:val="4"/>
        </w:numPr>
        <w:tabs>
          <w:tab w:val="left" w:pos="680"/>
        </w:tabs>
        <w:spacing w:line="320" w:lineRule="exact"/>
        <w:ind w:left="680" w:hanging="200"/>
        <w:rPr>
          <w:rFonts w:ascii="Symbol" w:hAnsi="Symbol"/>
          <w:sz w:val="24"/>
        </w:rPr>
      </w:pPr>
      <w:r>
        <w:rPr>
          <w:sz w:val="24"/>
        </w:rPr>
        <w:t>Encouraging others in all of the</w:t>
      </w:r>
      <w:r>
        <w:rPr>
          <w:spacing w:val="-2"/>
          <w:sz w:val="24"/>
        </w:rPr>
        <w:t xml:space="preserve"> </w:t>
      </w:r>
      <w:r>
        <w:rPr>
          <w:sz w:val="24"/>
        </w:rPr>
        <w:t>above</w:t>
      </w:r>
    </w:p>
    <w:p w:rsidR="007F101F" w:rsidRDefault="00D96427">
      <w:pPr>
        <w:pStyle w:val="ListParagraph"/>
        <w:numPr>
          <w:ilvl w:val="1"/>
          <w:numId w:val="4"/>
        </w:numPr>
        <w:tabs>
          <w:tab w:val="left" w:pos="680"/>
        </w:tabs>
        <w:spacing w:line="261" w:lineRule="auto"/>
        <w:ind w:right="985"/>
        <w:rPr>
          <w:rFonts w:ascii="Symbol" w:hAnsi="Symbol"/>
        </w:rPr>
      </w:pPr>
      <w:r>
        <w:rPr>
          <w:sz w:val="24"/>
        </w:rPr>
        <w:t>Introduction to the Forest School ethos, behaviour, and learning and</w:t>
      </w:r>
      <w:r>
        <w:rPr>
          <w:spacing w:val="-29"/>
          <w:sz w:val="24"/>
        </w:rPr>
        <w:t xml:space="preserve"> </w:t>
      </w:r>
      <w:r>
        <w:rPr>
          <w:sz w:val="24"/>
        </w:rPr>
        <w:t>teaching including the key contribution of play and self directed</w:t>
      </w:r>
      <w:r>
        <w:rPr>
          <w:spacing w:val="-3"/>
          <w:sz w:val="24"/>
        </w:rPr>
        <w:t xml:space="preserve"> </w:t>
      </w:r>
      <w:r>
        <w:rPr>
          <w:sz w:val="24"/>
        </w:rPr>
        <w:t>learning.</w:t>
      </w:r>
    </w:p>
    <w:p w:rsidR="007F101F" w:rsidRDefault="00D96427">
      <w:pPr>
        <w:pStyle w:val="ListParagraph"/>
        <w:numPr>
          <w:ilvl w:val="1"/>
          <w:numId w:val="4"/>
        </w:numPr>
        <w:tabs>
          <w:tab w:val="left" w:pos="680"/>
        </w:tabs>
        <w:spacing w:line="294" w:lineRule="exact"/>
        <w:ind w:left="680" w:hanging="200"/>
        <w:rPr>
          <w:rFonts w:ascii="Symbol" w:hAnsi="Symbol"/>
        </w:rPr>
      </w:pPr>
      <w:r>
        <w:rPr>
          <w:sz w:val="24"/>
        </w:rPr>
        <w:t>How the above can support positive outcomes for</w:t>
      </w:r>
      <w:r>
        <w:rPr>
          <w:spacing w:val="-3"/>
          <w:sz w:val="24"/>
        </w:rPr>
        <w:t xml:space="preserve"> </w:t>
      </w:r>
      <w:r>
        <w:rPr>
          <w:sz w:val="24"/>
        </w:rPr>
        <w:t>participants.</w:t>
      </w:r>
    </w:p>
    <w:p w:rsidR="007F101F" w:rsidRDefault="007F101F">
      <w:pPr>
        <w:pStyle w:val="BodyText"/>
        <w:spacing w:before="4"/>
        <w:rPr>
          <w:sz w:val="29"/>
        </w:rPr>
      </w:pPr>
    </w:p>
    <w:p w:rsidR="007F101F" w:rsidRDefault="00D96427">
      <w:pPr>
        <w:pStyle w:val="Heading2"/>
      </w:pPr>
      <w:r>
        <w:t>How will I be assessed?</w:t>
      </w:r>
    </w:p>
    <w:p w:rsidR="007F101F" w:rsidRDefault="00D96427">
      <w:pPr>
        <w:pStyle w:val="BodyText"/>
        <w:spacing w:before="24" w:line="266" w:lineRule="auto"/>
        <w:ind w:left="120" w:right="47"/>
      </w:pPr>
      <w:r>
        <w:t xml:space="preserve">We try to make assessment varied and useful. Our assessment methods can be tailored to suit </w:t>
      </w:r>
      <w:r>
        <w:t>candidates’ preferences and previous experience of learning. Candidates are encouraged to suggest alternative ways of evidencing performance criteria and discuss their suitability with their tutor.</w:t>
      </w:r>
    </w:p>
    <w:p w:rsidR="007F101F" w:rsidRDefault="007F101F">
      <w:pPr>
        <w:pStyle w:val="BodyText"/>
        <w:spacing w:before="4"/>
        <w:rPr>
          <w:sz w:val="27"/>
        </w:rPr>
      </w:pPr>
    </w:p>
    <w:p w:rsidR="007F101F" w:rsidRDefault="00D96427">
      <w:pPr>
        <w:pStyle w:val="ListParagraph"/>
        <w:numPr>
          <w:ilvl w:val="0"/>
          <w:numId w:val="4"/>
        </w:numPr>
        <w:tabs>
          <w:tab w:val="left" w:pos="263"/>
        </w:tabs>
        <w:spacing w:line="260" w:lineRule="exact"/>
        <w:ind w:left="262" w:hanging="143"/>
        <w:rPr>
          <w:sz w:val="24"/>
        </w:rPr>
      </w:pPr>
      <w:r>
        <w:rPr>
          <w:sz w:val="24"/>
        </w:rPr>
        <w:t>Tutor recorded</w:t>
      </w:r>
      <w:r>
        <w:rPr>
          <w:spacing w:val="-2"/>
          <w:sz w:val="24"/>
        </w:rPr>
        <w:t xml:space="preserve"> </w:t>
      </w:r>
      <w:r>
        <w:rPr>
          <w:sz w:val="24"/>
        </w:rPr>
        <w:t>evidence:</w:t>
      </w:r>
    </w:p>
    <w:p w:rsidR="007F101F" w:rsidRDefault="00D96427">
      <w:pPr>
        <w:pStyle w:val="ListParagraph"/>
        <w:numPr>
          <w:ilvl w:val="1"/>
          <w:numId w:val="4"/>
        </w:numPr>
        <w:tabs>
          <w:tab w:val="left" w:pos="839"/>
          <w:tab w:val="left" w:pos="840"/>
        </w:tabs>
        <w:spacing w:before="25" w:line="300" w:lineRule="exact"/>
        <w:ind w:right="790"/>
        <w:rPr>
          <w:rFonts w:ascii="Symbol" w:hAnsi="Symbol"/>
          <w:sz w:val="24"/>
        </w:rPr>
      </w:pPr>
      <w:r>
        <w:rPr>
          <w:sz w:val="24"/>
        </w:rPr>
        <w:t>Written records of students engaging in practical activities and/or</w:t>
      </w:r>
      <w:r>
        <w:rPr>
          <w:spacing w:val="-10"/>
          <w:sz w:val="24"/>
        </w:rPr>
        <w:t xml:space="preserve"> </w:t>
      </w:r>
      <w:r>
        <w:rPr>
          <w:sz w:val="24"/>
        </w:rPr>
        <w:t>professional dialogue within training sessions.</w:t>
      </w:r>
    </w:p>
    <w:p w:rsidR="007F101F" w:rsidRDefault="00D96427">
      <w:pPr>
        <w:pStyle w:val="ListParagraph"/>
        <w:numPr>
          <w:ilvl w:val="1"/>
          <w:numId w:val="4"/>
        </w:numPr>
        <w:tabs>
          <w:tab w:val="left" w:pos="839"/>
          <w:tab w:val="left" w:pos="840"/>
        </w:tabs>
        <w:spacing w:line="311" w:lineRule="exact"/>
        <w:rPr>
          <w:rFonts w:ascii="Symbol" w:hAnsi="Symbol"/>
          <w:sz w:val="24"/>
        </w:rPr>
      </w:pPr>
      <w:r>
        <w:rPr>
          <w:sz w:val="24"/>
        </w:rPr>
        <w:t>Observation report/checklist of achievement of performance</w:t>
      </w:r>
      <w:r>
        <w:rPr>
          <w:spacing w:val="-5"/>
          <w:sz w:val="24"/>
        </w:rPr>
        <w:t xml:space="preserve"> </w:t>
      </w:r>
      <w:r>
        <w:rPr>
          <w:sz w:val="24"/>
        </w:rPr>
        <w:t>criteria.</w:t>
      </w:r>
    </w:p>
    <w:p w:rsidR="007F101F" w:rsidRDefault="007F101F">
      <w:pPr>
        <w:pStyle w:val="BodyText"/>
        <w:spacing w:before="2"/>
        <w:rPr>
          <w:sz w:val="28"/>
        </w:rPr>
      </w:pPr>
    </w:p>
    <w:p w:rsidR="007F101F" w:rsidRDefault="00D96427">
      <w:pPr>
        <w:pStyle w:val="ListParagraph"/>
        <w:numPr>
          <w:ilvl w:val="0"/>
          <w:numId w:val="4"/>
        </w:numPr>
        <w:tabs>
          <w:tab w:val="left" w:pos="267"/>
        </w:tabs>
        <w:spacing w:line="270" w:lineRule="exact"/>
        <w:rPr>
          <w:sz w:val="24"/>
        </w:rPr>
      </w:pPr>
      <w:r>
        <w:rPr>
          <w:sz w:val="24"/>
        </w:rPr>
        <w:t>Learner recorded</w:t>
      </w:r>
      <w:r>
        <w:rPr>
          <w:spacing w:val="-1"/>
          <w:sz w:val="24"/>
        </w:rPr>
        <w:t xml:space="preserve"> </w:t>
      </w:r>
      <w:r>
        <w:rPr>
          <w:sz w:val="24"/>
        </w:rPr>
        <w:t>evidence:</w:t>
      </w:r>
    </w:p>
    <w:p w:rsidR="007F101F" w:rsidRDefault="00D96427">
      <w:pPr>
        <w:pStyle w:val="ListParagraph"/>
        <w:numPr>
          <w:ilvl w:val="1"/>
          <w:numId w:val="4"/>
        </w:numPr>
        <w:tabs>
          <w:tab w:val="left" w:pos="839"/>
          <w:tab w:val="left" w:pos="840"/>
        </w:tabs>
        <w:spacing w:line="266" w:lineRule="auto"/>
        <w:ind w:right="306"/>
        <w:rPr>
          <w:rFonts w:ascii="Symbol" w:hAnsi="Symbol"/>
          <w:sz w:val="24"/>
        </w:rPr>
      </w:pPr>
      <w:r>
        <w:rPr>
          <w:sz w:val="24"/>
        </w:rPr>
        <w:t>Learning journal; in a journal, scrap/floor</w:t>
      </w:r>
      <w:r>
        <w:rPr>
          <w:sz w:val="24"/>
        </w:rPr>
        <w:t xml:space="preserve"> book, or blog which records key </w:t>
      </w:r>
      <w:r>
        <w:rPr>
          <w:spacing w:val="-3"/>
          <w:sz w:val="24"/>
        </w:rPr>
        <w:t xml:space="preserve">activities </w:t>
      </w:r>
      <w:r>
        <w:rPr>
          <w:sz w:val="24"/>
        </w:rPr>
        <w:t>and experiences. Candidates should reflect on the meaning or significance of observations. These will include observing one Forest School session run by a qualified practitioner. This is organised by the</w:t>
      </w:r>
      <w:r>
        <w:rPr>
          <w:spacing w:val="-8"/>
          <w:sz w:val="24"/>
        </w:rPr>
        <w:t xml:space="preserve"> </w:t>
      </w:r>
      <w:r>
        <w:rPr>
          <w:sz w:val="24"/>
        </w:rPr>
        <w:t>student.</w:t>
      </w:r>
    </w:p>
    <w:p w:rsidR="007F101F" w:rsidRDefault="00D96427">
      <w:pPr>
        <w:pStyle w:val="ListParagraph"/>
        <w:numPr>
          <w:ilvl w:val="1"/>
          <w:numId w:val="4"/>
        </w:numPr>
        <w:tabs>
          <w:tab w:val="left" w:pos="839"/>
          <w:tab w:val="left" w:pos="840"/>
        </w:tabs>
        <w:spacing w:line="263" w:lineRule="exact"/>
        <w:rPr>
          <w:rFonts w:ascii="Symbol" w:hAnsi="Symbol"/>
          <w:sz w:val="24"/>
        </w:rPr>
      </w:pPr>
      <w:r>
        <w:rPr>
          <w:sz w:val="24"/>
        </w:rPr>
        <w:t>Extended written responses where</w:t>
      </w:r>
      <w:r>
        <w:rPr>
          <w:spacing w:val="-1"/>
          <w:sz w:val="24"/>
        </w:rPr>
        <w:t xml:space="preserve"> </w:t>
      </w:r>
      <w:r>
        <w:rPr>
          <w:sz w:val="24"/>
        </w:rPr>
        <w:t>appropriate/preferred.</w:t>
      </w:r>
    </w:p>
    <w:p w:rsidR="007F101F" w:rsidRDefault="00D96427">
      <w:pPr>
        <w:pStyle w:val="ListParagraph"/>
        <w:numPr>
          <w:ilvl w:val="1"/>
          <w:numId w:val="4"/>
        </w:numPr>
        <w:tabs>
          <w:tab w:val="left" w:pos="839"/>
          <w:tab w:val="left" w:pos="840"/>
        </w:tabs>
        <w:spacing w:line="259" w:lineRule="auto"/>
        <w:ind w:right="193"/>
        <w:rPr>
          <w:rFonts w:ascii="Symbol" w:hAnsi="Symbol"/>
          <w:sz w:val="24"/>
        </w:rPr>
      </w:pPr>
      <w:r>
        <w:rPr>
          <w:sz w:val="24"/>
        </w:rPr>
        <w:t xml:space="preserve">Basic Site </w:t>
      </w:r>
      <w:r>
        <w:rPr>
          <w:spacing w:val="-3"/>
          <w:sz w:val="24"/>
        </w:rPr>
        <w:t xml:space="preserve">survey, </w:t>
      </w:r>
      <w:r>
        <w:rPr>
          <w:sz w:val="24"/>
        </w:rPr>
        <w:t xml:space="preserve">which could include annotated photographs, Video ‘guided </w:t>
      </w:r>
      <w:r>
        <w:rPr>
          <w:spacing w:val="-3"/>
          <w:sz w:val="24"/>
        </w:rPr>
        <w:t xml:space="preserve">walk’, </w:t>
      </w:r>
      <w:r>
        <w:rPr>
          <w:sz w:val="24"/>
        </w:rPr>
        <w:t>descriptive text, sketch and</w:t>
      </w:r>
      <w:r>
        <w:rPr>
          <w:spacing w:val="-2"/>
          <w:sz w:val="24"/>
        </w:rPr>
        <w:t xml:space="preserve"> </w:t>
      </w:r>
      <w:r>
        <w:rPr>
          <w:sz w:val="24"/>
        </w:rPr>
        <w:t>notes.</w:t>
      </w:r>
    </w:p>
    <w:p w:rsidR="007F101F" w:rsidRDefault="007F101F">
      <w:pPr>
        <w:spacing w:line="259" w:lineRule="auto"/>
        <w:rPr>
          <w:rFonts w:ascii="Symbol" w:hAnsi="Symbol"/>
          <w:sz w:val="24"/>
        </w:rPr>
        <w:sectPr w:rsidR="007F101F">
          <w:pgSz w:w="11900" w:h="16840"/>
          <w:pgMar w:top="2760" w:right="1020" w:bottom="1240" w:left="1020" w:header="132" w:footer="1057" w:gutter="0"/>
          <w:cols w:space="720"/>
        </w:sectPr>
      </w:pPr>
    </w:p>
    <w:p w:rsidR="007F101F" w:rsidRDefault="007F101F">
      <w:pPr>
        <w:pStyle w:val="BodyText"/>
        <w:rPr>
          <w:sz w:val="20"/>
        </w:rPr>
      </w:pPr>
    </w:p>
    <w:p w:rsidR="007F101F" w:rsidRDefault="00D96427">
      <w:pPr>
        <w:pStyle w:val="Heading1"/>
        <w:spacing w:before="208"/>
      </w:pPr>
      <w:r>
        <w:t>SCQF Level 6: Assistant award</w:t>
      </w:r>
      <w:r w:rsidR="00967D2D">
        <w:t xml:space="preserve"> </w:t>
      </w:r>
    </w:p>
    <w:p w:rsidR="007F101F" w:rsidRDefault="00D96427">
      <w:pPr>
        <w:pStyle w:val="BodyText"/>
        <w:spacing w:before="35" w:line="268" w:lineRule="auto"/>
        <w:ind w:left="120" w:right="101"/>
      </w:pPr>
      <w:r>
        <w:t>This level of training supports a person to become an ‘Assistant Leader’, who can plan and support learning for small groups learners within a Forest School or other outdoor learning context.</w:t>
      </w:r>
    </w:p>
    <w:p w:rsidR="007F101F" w:rsidRDefault="00D96427">
      <w:pPr>
        <w:pStyle w:val="BodyText"/>
        <w:spacing w:before="113" w:line="266" w:lineRule="auto"/>
        <w:ind w:left="120" w:right="273"/>
      </w:pPr>
      <w:r>
        <w:t>Learners develop skills and understanding in core units of Being</w:t>
      </w:r>
      <w:r>
        <w:t>, Knowing, Working and Making in the Forest and Outdoors, and complete units focused on ‘Learning’ and ‘Leading’. Participation in the award should build confidence to move beyond the practice of skills towards collaborating in leading others in forest and</w:t>
      </w:r>
      <w:r>
        <w:t xml:space="preserve"> outdoor contexts.</w:t>
      </w:r>
    </w:p>
    <w:p w:rsidR="007F101F" w:rsidRDefault="007F101F">
      <w:pPr>
        <w:pStyle w:val="BodyText"/>
        <w:spacing w:before="4"/>
        <w:rPr>
          <w:sz w:val="27"/>
        </w:rPr>
      </w:pPr>
    </w:p>
    <w:p w:rsidR="007F101F" w:rsidRDefault="00D96427">
      <w:pPr>
        <w:pStyle w:val="BodyText"/>
        <w:ind w:left="120"/>
      </w:pPr>
      <w:r>
        <w:rPr>
          <w:b/>
        </w:rPr>
        <w:t xml:space="preserve">Level 6 </w:t>
      </w:r>
      <w:r>
        <w:t>begins with module 1 above (3-days) and then continues to cover module 2.</w:t>
      </w:r>
    </w:p>
    <w:p w:rsidR="007F101F" w:rsidRDefault="007F101F">
      <w:pPr>
        <w:pStyle w:val="BodyText"/>
        <w:spacing w:before="2"/>
        <w:rPr>
          <w:sz w:val="28"/>
        </w:rPr>
      </w:pPr>
    </w:p>
    <w:p w:rsidR="007F101F" w:rsidRDefault="00D96427">
      <w:pPr>
        <w:ind w:left="120"/>
        <w:rPr>
          <w:sz w:val="24"/>
        </w:rPr>
      </w:pPr>
      <w:r>
        <w:rPr>
          <w:b/>
          <w:sz w:val="24"/>
        </w:rPr>
        <w:t xml:space="preserve">Module 2 </w:t>
      </w:r>
      <w:r w:rsidR="00967D2D">
        <w:rPr>
          <w:sz w:val="24"/>
        </w:rPr>
        <w:t>(Days 4 &amp;5)</w:t>
      </w:r>
    </w:p>
    <w:p w:rsidR="007F101F" w:rsidRDefault="00D96427">
      <w:pPr>
        <w:pStyle w:val="BodyText"/>
        <w:spacing w:before="84" w:line="260" w:lineRule="exact"/>
        <w:ind w:left="120"/>
      </w:pPr>
      <w:r>
        <w:t>During module 2 we will cover:</w:t>
      </w:r>
    </w:p>
    <w:p w:rsidR="007F101F" w:rsidRDefault="00D96427">
      <w:pPr>
        <w:pStyle w:val="ListParagraph"/>
        <w:numPr>
          <w:ilvl w:val="1"/>
          <w:numId w:val="4"/>
        </w:numPr>
        <w:tabs>
          <w:tab w:val="left" w:pos="839"/>
          <w:tab w:val="left" w:pos="840"/>
        </w:tabs>
        <w:spacing w:line="316" w:lineRule="exact"/>
        <w:rPr>
          <w:rFonts w:ascii="Symbol" w:hAnsi="Symbol"/>
          <w:sz w:val="24"/>
        </w:rPr>
      </w:pPr>
      <w:r>
        <w:rPr>
          <w:sz w:val="24"/>
        </w:rPr>
        <w:t>build on module 1 learning in the four core units of ‘being’, ‘knowing’, ‘working’</w:t>
      </w:r>
      <w:r>
        <w:rPr>
          <w:spacing w:val="-13"/>
          <w:sz w:val="24"/>
        </w:rPr>
        <w:t xml:space="preserve"> </w:t>
      </w:r>
      <w:r>
        <w:rPr>
          <w:sz w:val="24"/>
        </w:rPr>
        <w:t>and</w:t>
      </w:r>
    </w:p>
    <w:p w:rsidR="007F101F" w:rsidRDefault="00D96427">
      <w:pPr>
        <w:pStyle w:val="BodyText"/>
        <w:spacing w:before="44" w:line="261" w:lineRule="auto"/>
        <w:ind w:left="840" w:right="381"/>
      </w:pPr>
      <w:r>
        <w:t>‘making’ with further practical experiences of woodland management, more tool use, and an introduction to fire.</w:t>
      </w:r>
    </w:p>
    <w:p w:rsidR="007F101F" w:rsidRDefault="00D96427">
      <w:pPr>
        <w:pStyle w:val="ListParagraph"/>
        <w:numPr>
          <w:ilvl w:val="1"/>
          <w:numId w:val="4"/>
        </w:numPr>
        <w:tabs>
          <w:tab w:val="left" w:pos="839"/>
          <w:tab w:val="left" w:pos="840"/>
        </w:tabs>
        <w:spacing w:line="274" w:lineRule="exact"/>
        <w:rPr>
          <w:rFonts w:ascii="Symbol" w:hAnsi="Symbol"/>
          <w:sz w:val="24"/>
        </w:rPr>
      </w:pPr>
      <w:r>
        <w:rPr>
          <w:sz w:val="24"/>
        </w:rPr>
        <w:t>explore further useful theory and approaches to person-centred teaching</w:t>
      </w:r>
      <w:r>
        <w:rPr>
          <w:spacing w:val="-3"/>
          <w:sz w:val="24"/>
        </w:rPr>
        <w:t xml:space="preserve"> </w:t>
      </w:r>
      <w:r>
        <w:rPr>
          <w:sz w:val="24"/>
        </w:rPr>
        <w:t>and</w:t>
      </w:r>
    </w:p>
    <w:p w:rsidR="007F101F" w:rsidRDefault="00D96427">
      <w:pPr>
        <w:pStyle w:val="BodyText"/>
        <w:spacing w:before="44" w:line="260" w:lineRule="exact"/>
        <w:ind w:left="840"/>
      </w:pPr>
      <w:r>
        <w:t>learning in the outdoors.</w:t>
      </w:r>
    </w:p>
    <w:p w:rsidR="007F101F" w:rsidRDefault="00D96427">
      <w:pPr>
        <w:pStyle w:val="ListParagraph"/>
        <w:numPr>
          <w:ilvl w:val="1"/>
          <w:numId w:val="4"/>
        </w:numPr>
        <w:tabs>
          <w:tab w:val="left" w:pos="839"/>
          <w:tab w:val="left" w:pos="840"/>
        </w:tabs>
        <w:spacing w:line="300" w:lineRule="exact"/>
        <w:rPr>
          <w:rFonts w:ascii="Symbol" w:hAnsi="Symbol"/>
          <w:sz w:val="24"/>
        </w:rPr>
      </w:pPr>
      <w:r>
        <w:rPr>
          <w:sz w:val="24"/>
        </w:rPr>
        <w:t>demonstrate personal competency in practic</w:t>
      </w:r>
      <w:r>
        <w:rPr>
          <w:sz w:val="24"/>
        </w:rPr>
        <w:t>al</w:t>
      </w:r>
      <w:r>
        <w:rPr>
          <w:spacing w:val="-1"/>
          <w:sz w:val="24"/>
        </w:rPr>
        <w:t xml:space="preserve"> </w:t>
      </w:r>
      <w:r>
        <w:rPr>
          <w:sz w:val="24"/>
        </w:rPr>
        <w:t>skills.</w:t>
      </w:r>
    </w:p>
    <w:p w:rsidR="007F101F" w:rsidRDefault="00D96427">
      <w:pPr>
        <w:pStyle w:val="ListParagraph"/>
        <w:numPr>
          <w:ilvl w:val="1"/>
          <w:numId w:val="4"/>
        </w:numPr>
        <w:tabs>
          <w:tab w:val="left" w:pos="839"/>
          <w:tab w:val="left" w:pos="840"/>
        </w:tabs>
        <w:spacing w:before="10" w:line="320" w:lineRule="exact"/>
        <w:ind w:right="265"/>
        <w:rPr>
          <w:rFonts w:ascii="Symbol" w:hAnsi="Symbol"/>
          <w:sz w:val="24"/>
        </w:rPr>
      </w:pPr>
      <w:r>
        <w:rPr>
          <w:sz w:val="24"/>
        </w:rPr>
        <w:t>combine the above to plan and test a short session of small-group, person-centred teaching and learning in the outdoors.</w:t>
      </w:r>
    </w:p>
    <w:p w:rsidR="007F101F" w:rsidRDefault="00D96427">
      <w:pPr>
        <w:pStyle w:val="ListParagraph"/>
        <w:numPr>
          <w:ilvl w:val="1"/>
          <w:numId w:val="4"/>
        </w:numPr>
        <w:tabs>
          <w:tab w:val="left" w:pos="839"/>
          <w:tab w:val="left" w:pos="840"/>
        </w:tabs>
        <w:spacing w:line="281" w:lineRule="exact"/>
        <w:rPr>
          <w:rFonts w:ascii="Symbol" w:hAnsi="Symbol"/>
          <w:sz w:val="24"/>
        </w:rPr>
      </w:pPr>
      <w:r>
        <w:rPr>
          <w:sz w:val="24"/>
        </w:rPr>
        <w:t>continue to develop risk assessment and woodland management</w:t>
      </w:r>
      <w:r>
        <w:rPr>
          <w:spacing w:val="-2"/>
          <w:sz w:val="24"/>
        </w:rPr>
        <w:t xml:space="preserve"> </w:t>
      </w:r>
      <w:r>
        <w:rPr>
          <w:sz w:val="24"/>
        </w:rPr>
        <w:t>skills</w:t>
      </w:r>
    </w:p>
    <w:p w:rsidR="007F101F" w:rsidRDefault="00D96427">
      <w:pPr>
        <w:pStyle w:val="ListParagraph"/>
        <w:numPr>
          <w:ilvl w:val="1"/>
          <w:numId w:val="4"/>
        </w:numPr>
        <w:tabs>
          <w:tab w:val="left" w:pos="839"/>
          <w:tab w:val="left" w:pos="840"/>
        </w:tabs>
        <w:spacing w:line="268" w:lineRule="auto"/>
        <w:ind w:right="212"/>
        <w:rPr>
          <w:rFonts w:ascii="Symbol" w:hAnsi="Symbol"/>
          <w:sz w:val="24"/>
        </w:rPr>
      </w:pPr>
      <w:r>
        <w:rPr>
          <w:sz w:val="24"/>
        </w:rPr>
        <w:t xml:space="preserve">begin working towards 3 consecutive sessions of planning, assisting, reflecting </w:t>
      </w:r>
      <w:r>
        <w:rPr>
          <w:spacing w:val="-4"/>
          <w:sz w:val="24"/>
        </w:rPr>
        <w:t xml:space="preserve">and </w:t>
      </w:r>
      <w:r>
        <w:rPr>
          <w:sz w:val="24"/>
        </w:rPr>
        <w:t>adapting with a qualified Forest School leader, including supervised leadership of small sub-groups of</w:t>
      </w:r>
      <w:r>
        <w:rPr>
          <w:spacing w:val="-1"/>
          <w:sz w:val="24"/>
        </w:rPr>
        <w:t xml:space="preserve"> </w:t>
      </w:r>
      <w:r>
        <w:rPr>
          <w:sz w:val="24"/>
        </w:rPr>
        <w:t>learners.</w:t>
      </w:r>
    </w:p>
    <w:p w:rsidR="007F101F" w:rsidRDefault="007F101F">
      <w:pPr>
        <w:pStyle w:val="BodyText"/>
        <w:spacing w:before="5"/>
        <w:rPr>
          <w:sz w:val="26"/>
        </w:rPr>
      </w:pPr>
    </w:p>
    <w:p w:rsidR="007F101F" w:rsidRDefault="00D96427">
      <w:pPr>
        <w:pStyle w:val="Heading2"/>
        <w:spacing w:before="0"/>
      </w:pPr>
      <w:r>
        <w:t>How will I be assessed?</w:t>
      </w:r>
    </w:p>
    <w:p w:rsidR="007F101F" w:rsidRDefault="00D96427">
      <w:pPr>
        <w:pStyle w:val="BodyText"/>
        <w:spacing w:before="24" w:line="266" w:lineRule="auto"/>
        <w:ind w:left="120" w:right="114"/>
      </w:pPr>
      <w:r>
        <w:t>We try to make assessment practica</w:t>
      </w:r>
      <w:r>
        <w:t>l, varied and useful. Our assessment methods can be tailored to suit students’ preferences and previous experience of learning. Candidates are encouraged to suggest alternative ways of evidencing performance criteria and discuss their suitability with thei</w:t>
      </w:r>
      <w:r>
        <w:t>r tutor.</w:t>
      </w:r>
    </w:p>
    <w:p w:rsidR="007F101F" w:rsidRDefault="00D96427">
      <w:pPr>
        <w:pStyle w:val="ListParagraph"/>
        <w:numPr>
          <w:ilvl w:val="0"/>
          <w:numId w:val="4"/>
        </w:numPr>
        <w:tabs>
          <w:tab w:val="left" w:pos="267"/>
        </w:tabs>
        <w:spacing w:before="135" w:line="260" w:lineRule="exact"/>
        <w:rPr>
          <w:sz w:val="24"/>
        </w:rPr>
      </w:pPr>
      <w:r>
        <w:rPr>
          <w:sz w:val="24"/>
        </w:rPr>
        <w:t>Planned tutor recorded</w:t>
      </w:r>
      <w:r>
        <w:rPr>
          <w:spacing w:val="-1"/>
          <w:sz w:val="24"/>
        </w:rPr>
        <w:t xml:space="preserve"> </w:t>
      </w:r>
      <w:r>
        <w:rPr>
          <w:sz w:val="24"/>
        </w:rPr>
        <w:t>evidence:</w:t>
      </w:r>
    </w:p>
    <w:p w:rsidR="007F101F" w:rsidRDefault="00D96427">
      <w:pPr>
        <w:pStyle w:val="ListParagraph"/>
        <w:numPr>
          <w:ilvl w:val="1"/>
          <w:numId w:val="4"/>
        </w:numPr>
        <w:tabs>
          <w:tab w:val="left" w:pos="839"/>
          <w:tab w:val="left" w:pos="840"/>
        </w:tabs>
        <w:spacing w:before="25" w:line="300" w:lineRule="exact"/>
        <w:ind w:right="790"/>
        <w:rPr>
          <w:rFonts w:ascii="Symbol" w:hAnsi="Symbol"/>
          <w:sz w:val="24"/>
        </w:rPr>
      </w:pPr>
      <w:r>
        <w:rPr>
          <w:sz w:val="24"/>
        </w:rPr>
        <w:t>Written records of students engaging in practical activities and/or</w:t>
      </w:r>
      <w:r>
        <w:rPr>
          <w:spacing w:val="-10"/>
          <w:sz w:val="24"/>
        </w:rPr>
        <w:t xml:space="preserve"> </w:t>
      </w:r>
      <w:r>
        <w:rPr>
          <w:sz w:val="24"/>
        </w:rPr>
        <w:t>professional dialogue within training sessions.</w:t>
      </w:r>
    </w:p>
    <w:p w:rsidR="007F101F" w:rsidRDefault="00D96427">
      <w:pPr>
        <w:pStyle w:val="ListParagraph"/>
        <w:numPr>
          <w:ilvl w:val="1"/>
          <w:numId w:val="4"/>
        </w:numPr>
        <w:tabs>
          <w:tab w:val="left" w:pos="839"/>
          <w:tab w:val="left" w:pos="840"/>
        </w:tabs>
        <w:spacing w:before="20" w:line="300" w:lineRule="exact"/>
        <w:ind w:right="466"/>
        <w:rPr>
          <w:rFonts w:ascii="Symbol" w:hAnsi="Symbol"/>
          <w:sz w:val="24"/>
        </w:rPr>
      </w:pPr>
      <w:r>
        <w:rPr>
          <w:sz w:val="24"/>
        </w:rPr>
        <w:t>Observation report/checklist of achievement of performance criteria and required level.</w:t>
      </w:r>
    </w:p>
    <w:p w:rsidR="007F101F" w:rsidRDefault="00D96427">
      <w:pPr>
        <w:pStyle w:val="ListParagraph"/>
        <w:numPr>
          <w:ilvl w:val="0"/>
          <w:numId w:val="4"/>
        </w:numPr>
        <w:tabs>
          <w:tab w:val="left" w:pos="267"/>
        </w:tabs>
        <w:spacing w:before="135"/>
        <w:rPr>
          <w:sz w:val="24"/>
        </w:rPr>
      </w:pPr>
      <w:r>
        <w:rPr>
          <w:sz w:val="24"/>
        </w:rPr>
        <w:t>Planned learner recorded</w:t>
      </w:r>
      <w:r>
        <w:rPr>
          <w:spacing w:val="-1"/>
          <w:sz w:val="24"/>
        </w:rPr>
        <w:t xml:space="preserve"> </w:t>
      </w:r>
      <w:r>
        <w:rPr>
          <w:sz w:val="24"/>
        </w:rPr>
        <w:t>evidence:</w:t>
      </w:r>
    </w:p>
    <w:p w:rsidR="007F101F" w:rsidRDefault="007F101F">
      <w:pPr>
        <w:rPr>
          <w:sz w:val="24"/>
        </w:rPr>
        <w:sectPr w:rsidR="007F101F">
          <w:pgSz w:w="11900" w:h="16840"/>
          <w:pgMar w:top="2760" w:right="1020" w:bottom="1240" w:left="1020" w:header="132" w:footer="1057" w:gutter="0"/>
          <w:cols w:space="720"/>
        </w:sectPr>
      </w:pPr>
    </w:p>
    <w:p w:rsidR="007F101F" w:rsidRDefault="007F101F">
      <w:pPr>
        <w:pStyle w:val="BodyText"/>
        <w:spacing w:before="9"/>
        <w:rPr>
          <w:sz w:val="29"/>
        </w:rPr>
      </w:pPr>
    </w:p>
    <w:p w:rsidR="007F101F" w:rsidRDefault="00D96427">
      <w:pPr>
        <w:pStyle w:val="ListParagraph"/>
        <w:numPr>
          <w:ilvl w:val="1"/>
          <w:numId w:val="4"/>
        </w:numPr>
        <w:tabs>
          <w:tab w:val="left" w:pos="839"/>
          <w:tab w:val="left" w:pos="840"/>
        </w:tabs>
        <w:spacing w:before="37" w:line="266" w:lineRule="auto"/>
        <w:ind w:right="306"/>
        <w:rPr>
          <w:rFonts w:ascii="Symbol" w:hAnsi="Symbol"/>
          <w:sz w:val="24"/>
        </w:rPr>
      </w:pPr>
      <w:r>
        <w:rPr>
          <w:sz w:val="24"/>
        </w:rPr>
        <w:t xml:space="preserve">Learning journal; in a journal, scrap/floor book, or blog which records key </w:t>
      </w:r>
      <w:r>
        <w:rPr>
          <w:spacing w:val="-3"/>
          <w:sz w:val="24"/>
        </w:rPr>
        <w:t xml:space="preserve">activities </w:t>
      </w:r>
      <w:r>
        <w:rPr>
          <w:sz w:val="24"/>
        </w:rPr>
        <w:t>and experiences. Candidates should reflect on the meaning or significance of these. Will include observing one Fore</w:t>
      </w:r>
      <w:r>
        <w:rPr>
          <w:sz w:val="24"/>
        </w:rPr>
        <w:t>st School session run by a qualified practitioner. This is organised by the</w:t>
      </w:r>
      <w:r>
        <w:rPr>
          <w:spacing w:val="-7"/>
          <w:sz w:val="24"/>
        </w:rPr>
        <w:t xml:space="preserve"> </w:t>
      </w:r>
      <w:r>
        <w:rPr>
          <w:sz w:val="24"/>
        </w:rPr>
        <w:t>student.</w:t>
      </w:r>
    </w:p>
    <w:p w:rsidR="007F101F" w:rsidRDefault="00D96427">
      <w:pPr>
        <w:pStyle w:val="ListParagraph"/>
        <w:numPr>
          <w:ilvl w:val="1"/>
          <w:numId w:val="4"/>
        </w:numPr>
        <w:tabs>
          <w:tab w:val="left" w:pos="839"/>
          <w:tab w:val="left" w:pos="840"/>
        </w:tabs>
        <w:spacing w:line="273" w:lineRule="exact"/>
        <w:rPr>
          <w:rFonts w:ascii="Symbol" w:hAnsi="Symbol"/>
          <w:sz w:val="24"/>
        </w:rPr>
      </w:pPr>
      <w:r>
        <w:rPr>
          <w:sz w:val="24"/>
        </w:rPr>
        <w:t>Extended written responses where</w:t>
      </w:r>
      <w:r>
        <w:rPr>
          <w:spacing w:val="-1"/>
          <w:sz w:val="24"/>
        </w:rPr>
        <w:t xml:space="preserve"> </w:t>
      </w:r>
      <w:r>
        <w:rPr>
          <w:sz w:val="24"/>
        </w:rPr>
        <w:t>appropriate/preferred.</w:t>
      </w:r>
    </w:p>
    <w:p w:rsidR="007F101F" w:rsidRDefault="00D96427">
      <w:pPr>
        <w:pStyle w:val="ListParagraph"/>
        <w:numPr>
          <w:ilvl w:val="1"/>
          <w:numId w:val="4"/>
        </w:numPr>
        <w:tabs>
          <w:tab w:val="left" w:pos="839"/>
          <w:tab w:val="left" w:pos="840"/>
        </w:tabs>
        <w:spacing w:before="25" w:line="300" w:lineRule="exact"/>
        <w:ind w:right="193"/>
        <w:rPr>
          <w:rFonts w:ascii="Symbol" w:hAnsi="Symbol"/>
          <w:sz w:val="24"/>
        </w:rPr>
      </w:pPr>
      <w:r>
        <w:rPr>
          <w:sz w:val="24"/>
        </w:rPr>
        <w:t xml:space="preserve">Basic Site </w:t>
      </w:r>
      <w:r>
        <w:rPr>
          <w:spacing w:val="-3"/>
          <w:sz w:val="24"/>
        </w:rPr>
        <w:t xml:space="preserve">survey, </w:t>
      </w:r>
      <w:r>
        <w:rPr>
          <w:sz w:val="24"/>
        </w:rPr>
        <w:t xml:space="preserve">which could include annotated photographs, Video ‘guided </w:t>
      </w:r>
      <w:r>
        <w:rPr>
          <w:spacing w:val="-3"/>
          <w:sz w:val="24"/>
        </w:rPr>
        <w:t xml:space="preserve">walk’, </w:t>
      </w:r>
      <w:r>
        <w:rPr>
          <w:sz w:val="24"/>
        </w:rPr>
        <w:t>descriptive text, sketch and</w:t>
      </w:r>
      <w:r>
        <w:rPr>
          <w:spacing w:val="-2"/>
          <w:sz w:val="24"/>
        </w:rPr>
        <w:t xml:space="preserve"> </w:t>
      </w:r>
      <w:r>
        <w:rPr>
          <w:sz w:val="24"/>
        </w:rPr>
        <w:t>notes.</w:t>
      </w:r>
    </w:p>
    <w:p w:rsidR="007F101F" w:rsidRDefault="007F101F">
      <w:pPr>
        <w:pStyle w:val="BodyText"/>
        <w:rPr>
          <w:sz w:val="26"/>
        </w:rPr>
      </w:pPr>
    </w:p>
    <w:p w:rsidR="007F101F" w:rsidRDefault="007F101F">
      <w:pPr>
        <w:pStyle w:val="BodyText"/>
        <w:spacing w:before="5"/>
        <w:rPr>
          <w:sz w:val="29"/>
        </w:rPr>
      </w:pPr>
    </w:p>
    <w:p w:rsidR="007F101F" w:rsidRDefault="00D96427">
      <w:pPr>
        <w:pStyle w:val="Heading1"/>
      </w:pPr>
      <w:r>
        <w:t>SCQF Level 8: Leader award</w:t>
      </w:r>
    </w:p>
    <w:p w:rsidR="007F101F" w:rsidRDefault="00D96427">
      <w:pPr>
        <w:pStyle w:val="BodyText"/>
        <w:spacing w:before="35" w:line="268" w:lineRule="auto"/>
        <w:ind w:left="120" w:right="109"/>
      </w:pPr>
      <w:r>
        <w:t xml:space="preserve">This enables you independently to lead Forest School, or other Forest and Outdoor learning. </w:t>
      </w:r>
      <w:r>
        <w:rPr>
          <w:spacing w:val="-8"/>
        </w:rPr>
        <w:t xml:space="preserve">You </w:t>
      </w:r>
      <w:r>
        <w:t>will become secure in the knowledge and skills of being in forest and similar environments, and will be confident to communi</w:t>
      </w:r>
      <w:r>
        <w:t xml:space="preserve">cate those skills to others. The approach </w:t>
      </w:r>
      <w:r>
        <w:rPr>
          <w:spacing w:val="-7"/>
        </w:rPr>
        <w:t xml:space="preserve">to </w:t>
      </w:r>
      <w:r>
        <w:t>learning is to focus on people holistically within the forest and outdoor environment, to their mutual</w:t>
      </w:r>
      <w:r>
        <w:rPr>
          <w:spacing w:val="-1"/>
        </w:rPr>
        <w:t xml:space="preserve"> </w:t>
      </w:r>
      <w:r>
        <w:t>benefit.</w:t>
      </w:r>
    </w:p>
    <w:p w:rsidR="007F101F" w:rsidRDefault="00D96427">
      <w:pPr>
        <w:pStyle w:val="BodyText"/>
        <w:spacing w:before="115" w:line="266" w:lineRule="auto"/>
        <w:ind w:left="120" w:right="105"/>
        <w:jc w:val="both"/>
      </w:pPr>
      <w:r>
        <w:t>You will develop your understanding of the process of learning, develop leadership skills, and be a</w:t>
      </w:r>
      <w:r>
        <w:t>ble to implement these skills to support the learning of others. You will also become proficient in the overall management of a Forest School or other Forest and Outdoor Learning project, as well as the planning, practice and adaptation of learner- centred</w:t>
      </w:r>
      <w:r>
        <w:t xml:space="preserve"> pedagogy to create a Forest School programme.</w:t>
      </w:r>
    </w:p>
    <w:p w:rsidR="007F101F" w:rsidRDefault="00D96427">
      <w:pPr>
        <w:pStyle w:val="BodyText"/>
        <w:spacing w:before="128" w:line="261" w:lineRule="auto"/>
        <w:ind w:left="120" w:right="181"/>
      </w:pPr>
      <w:r>
        <w:t>Qualified educators working at this level should be able to support others to FOLA 4; and after 2-years experience may wish to build on their leadership skills, and engage in further training to support others</w:t>
      </w:r>
      <w:r>
        <w:t xml:space="preserve"> to achieve FOLA levels 5-8.</w:t>
      </w:r>
    </w:p>
    <w:p w:rsidR="007F101F" w:rsidRDefault="00D96427">
      <w:pPr>
        <w:pStyle w:val="BodyText"/>
        <w:spacing w:before="138" w:line="268" w:lineRule="auto"/>
        <w:ind w:left="120" w:right="133"/>
      </w:pPr>
      <w:r>
        <w:t>Students must understand the commitment of moving from level 6 to level 8 in terms of the loading of assessment and allocation of time. The additional credit value of moving to level 8 equates to a further 120 hours of learning</w:t>
      </w:r>
      <w:r>
        <w:t>.  This reflects the depth and breadth of running a Forest School for groups of learners. It also demonstrates the shift from level 6 where a leader is supporting other leaders, to level 8 where a leader is responsible for the group and often reports to an</w:t>
      </w:r>
      <w:r>
        <w:t xml:space="preserve"> organisation and is bound by legislation and</w:t>
      </w:r>
      <w:r>
        <w:rPr>
          <w:spacing w:val="-1"/>
        </w:rPr>
        <w:t xml:space="preserve"> </w:t>
      </w:r>
      <w:r>
        <w:t>guidance.</w:t>
      </w:r>
    </w:p>
    <w:p w:rsidR="007F101F" w:rsidRDefault="007F101F">
      <w:pPr>
        <w:pStyle w:val="BodyText"/>
        <w:spacing w:before="9"/>
      </w:pPr>
    </w:p>
    <w:p w:rsidR="007F101F" w:rsidRDefault="00D96427">
      <w:pPr>
        <w:pStyle w:val="BodyText"/>
        <w:spacing w:line="268" w:lineRule="auto"/>
        <w:ind w:left="120" w:right="113"/>
      </w:pPr>
      <w:r>
        <w:rPr>
          <w:b/>
        </w:rPr>
        <w:t xml:space="preserve">Level 8 </w:t>
      </w:r>
      <w:r>
        <w:t xml:space="preserve">begins at module 1 (3-days) and continues through module 2 (2-days) - see information above. In addition to this, students cover modules 3, 4 and 5. During module </w:t>
      </w:r>
      <w:r>
        <w:rPr>
          <w:spacing w:val="-6"/>
        </w:rPr>
        <w:t xml:space="preserve">3, </w:t>
      </w:r>
      <w:r>
        <w:t>students will also work t</w:t>
      </w:r>
      <w:r>
        <w:t>owards leading their 6-session practice Forest School</w:t>
      </w:r>
      <w:r>
        <w:rPr>
          <w:spacing w:val="-4"/>
        </w:rPr>
        <w:t xml:space="preserve"> </w:t>
      </w:r>
      <w:r>
        <w:t>block.</w:t>
      </w:r>
    </w:p>
    <w:p w:rsidR="007F101F" w:rsidRDefault="00D96427">
      <w:pPr>
        <w:spacing w:before="153" w:line="312" w:lineRule="auto"/>
        <w:ind w:left="120" w:right="7118"/>
        <w:rPr>
          <w:sz w:val="24"/>
        </w:rPr>
      </w:pPr>
      <w:r>
        <w:rPr>
          <w:b/>
          <w:sz w:val="24"/>
        </w:rPr>
        <w:t xml:space="preserve">Module 3 </w:t>
      </w:r>
      <w:r>
        <w:rPr>
          <w:sz w:val="24"/>
        </w:rPr>
        <w:t>(3-days) During module 3 we will:</w:t>
      </w:r>
    </w:p>
    <w:p w:rsidR="007F101F" w:rsidRDefault="00D96427">
      <w:pPr>
        <w:pStyle w:val="ListParagraph"/>
        <w:numPr>
          <w:ilvl w:val="2"/>
          <w:numId w:val="4"/>
        </w:numPr>
        <w:tabs>
          <w:tab w:val="left" w:pos="900"/>
        </w:tabs>
        <w:spacing w:line="258" w:lineRule="exact"/>
        <w:ind w:hanging="180"/>
        <w:rPr>
          <w:sz w:val="24"/>
        </w:rPr>
      </w:pPr>
      <w:r>
        <w:rPr>
          <w:sz w:val="24"/>
        </w:rPr>
        <w:t>Explore how values frame and influence approaches to learning and teaching.</w:t>
      </w:r>
    </w:p>
    <w:p w:rsidR="007F101F" w:rsidRDefault="00D96427">
      <w:pPr>
        <w:pStyle w:val="ListParagraph"/>
        <w:numPr>
          <w:ilvl w:val="2"/>
          <w:numId w:val="4"/>
        </w:numPr>
        <w:tabs>
          <w:tab w:val="left" w:pos="900"/>
        </w:tabs>
        <w:spacing w:before="24"/>
        <w:ind w:hanging="180"/>
        <w:rPr>
          <w:sz w:val="24"/>
        </w:rPr>
      </w:pPr>
      <w:r>
        <w:rPr>
          <w:sz w:val="24"/>
        </w:rPr>
        <w:t>Relate theory to practice in learner-centred provision and</w:t>
      </w:r>
      <w:r>
        <w:rPr>
          <w:spacing w:val="-2"/>
          <w:sz w:val="24"/>
        </w:rPr>
        <w:t xml:space="preserve"> </w:t>
      </w:r>
      <w:r>
        <w:rPr>
          <w:sz w:val="24"/>
        </w:rPr>
        <w:t>interaction.</w:t>
      </w:r>
    </w:p>
    <w:p w:rsidR="007F101F" w:rsidRDefault="007F101F">
      <w:pPr>
        <w:rPr>
          <w:sz w:val="24"/>
        </w:rPr>
        <w:sectPr w:rsidR="007F101F">
          <w:pgSz w:w="11900" w:h="16840"/>
          <w:pgMar w:top="2760" w:right="1020" w:bottom="1240" w:left="1020" w:header="132" w:footer="1057" w:gutter="0"/>
          <w:cols w:space="720"/>
        </w:sectPr>
      </w:pPr>
    </w:p>
    <w:p w:rsidR="007F101F" w:rsidRDefault="007F101F">
      <w:pPr>
        <w:pStyle w:val="BodyText"/>
        <w:spacing w:before="9"/>
        <w:rPr>
          <w:sz w:val="29"/>
        </w:rPr>
      </w:pPr>
    </w:p>
    <w:p w:rsidR="007F101F" w:rsidRDefault="00D96427">
      <w:pPr>
        <w:pStyle w:val="ListParagraph"/>
        <w:numPr>
          <w:ilvl w:val="2"/>
          <w:numId w:val="4"/>
        </w:numPr>
        <w:tabs>
          <w:tab w:val="left" w:pos="900"/>
        </w:tabs>
        <w:spacing w:before="93"/>
        <w:ind w:hanging="180"/>
        <w:rPr>
          <w:sz w:val="24"/>
        </w:rPr>
      </w:pPr>
      <w:r>
        <w:rPr>
          <w:sz w:val="24"/>
        </w:rPr>
        <w:t>Understand behaviour and positive methods to make a community for</w:t>
      </w:r>
      <w:r>
        <w:rPr>
          <w:spacing w:val="-3"/>
          <w:sz w:val="24"/>
        </w:rPr>
        <w:t xml:space="preserve"> </w:t>
      </w:r>
      <w:r>
        <w:rPr>
          <w:sz w:val="24"/>
        </w:rPr>
        <w:t>learning.</w:t>
      </w:r>
    </w:p>
    <w:p w:rsidR="007F101F" w:rsidRDefault="00D96427">
      <w:pPr>
        <w:pStyle w:val="ListParagraph"/>
        <w:numPr>
          <w:ilvl w:val="2"/>
          <w:numId w:val="4"/>
        </w:numPr>
        <w:tabs>
          <w:tab w:val="left" w:pos="900"/>
        </w:tabs>
        <w:spacing w:before="44" w:line="261" w:lineRule="auto"/>
        <w:ind w:right="820" w:hanging="180"/>
        <w:rPr>
          <w:sz w:val="24"/>
        </w:rPr>
      </w:pPr>
      <w:r>
        <w:rPr>
          <w:sz w:val="24"/>
        </w:rPr>
        <w:t xml:space="preserve">Relate the Forest School principles and criteria for good practice to their </w:t>
      </w:r>
      <w:r>
        <w:rPr>
          <w:spacing w:val="-5"/>
          <w:sz w:val="24"/>
        </w:rPr>
        <w:t xml:space="preserve">own </w:t>
      </w:r>
      <w:r>
        <w:rPr>
          <w:sz w:val="24"/>
        </w:rPr>
        <w:t>planned provision and context, identifying and challenges and planning to overcome them.</w:t>
      </w:r>
    </w:p>
    <w:p w:rsidR="007F101F" w:rsidRDefault="00D96427">
      <w:pPr>
        <w:pStyle w:val="ListParagraph"/>
        <w:numPr>
          <w:ilvl w:val="2"/>
          <w:numId w:val="4"/>
        </w:numPr>
        <w:tabs>
          <w:tab w:val="left" w:pos="900"/>
        </w:tabs>
        <w:spacing w:before="17" w:line="266" w:lineRule="auto"/>
        <w:ind w:right="365" w:hanging="180"/>
        <w:rPr>
          <w:sz w:val="24"/>
        </w:rPr>
      </w:pPr>
      <w:r>
        <w:rPr>
          <w:sz w:val="24"/>
        </w:rPr>
        <w:t>Begin to plan the management and leadership of their 6-session practice Forest School programme, including framing key values, identifying appropriate learning and dev</w:t>
      </w:r>
      <w:r>
        <w:rPr>
          <w:sz w:val="24"/>
        </w:rPr>
        <w:t>elopment goals and possible lines of development, and understanding requirements for up to date legal and good practice compliance, including daily operating procedures and (benefit) risk</w:t>
      </w:r>
      <w:r>
        <w:rPr>
          <w:spacing w:val="-1"/>
          <w:sz w:val="24"/>
        </w:rPr>
        <w:t xml:space="preserve"> </w:t>
      </w:r>
      <w:r>
        <w:rPr>
          <w:sz w:val="24"/>
        </w:rPr>
        <w:t>assessment.</w:t>
      </w:r>
    </w:p>
    <w:p w:rsidR="007F101F" w:rsidRDefault="00D96427">
      <w:pPr>
        <w:pStyle w:val="ListParagraph"/>
        <w:numPr>
          <w:ilvl w:val="2"/>
          <w:numId w:val="4"/>
        </w:numPr>
        <w:tabs>
          <w:tab w:val="left" w:pos="900"/>
        </w:tabs>
        <w:spacing w:before="9" w:line="261" w:lineRule="auto"/>
        <w:ind w:right="672" w:hanging="180"/>
        <w:rPr>
          <w:sz w:val="24"/>
        </w:rPr>
      </w:pPr>
      <w:r>
        <w:rPr>
          <w:sz w:val="24"/>
        </w:rPr>
        <w:t>Exploring strengths and challenges within the intra- and</w:t>
      </w:r>
      <w:r>
        <w:rPr>
          <w:sz w:val="24"/>
        </w:rPr>
        <w:t xml:space="preserve"> inter-personal skills </w:t>
      </w:r>
      <w:r>
        <w:rPr>
          <w:spacing w:val="-8"/>
          <w:sz w:val="24"/>
        </w:rPr>
        <w:t xml:space="preserve">of </w:t>
      </w:r>
      <w:r>
        <w:rPr>
          <w:sz w:val="24"/>
        </w:rPr>
        <w:t>leading communities of learning and support</w:t>
      </w:r>
      <w:r>
        <w:rPr>
          <w:spacing w:val="-2"/>
          <w:sz w:val="24"/>
        </w:rPr>
        <w:t xml:space="preserve"> </w:t>
      </w:r>
      <w:r>
        <w:rPr>
          <w:sz w:val="24"/>
        </w:rPr>
        <w:t>teams.</w:t>
      </w:r>
    </w:p>
    <w:p w:rsidR="007F101F" w:rsidRDefault="007F101F">
      <w:pPr>
        <w:pStyle w:val="BodyText"/>
        <w:spacing w:before="7"/>
        <w:rPr>
          <w:sz w:val="27"/>
        </w:rPr>
      </w:pPr>
    </w:p>
    <w:p w:rsidR="007F101F" w:rsidRDefault="00D96427">
      <w:pPr>
        <w:pStyle w:val="Heading2"/>
      </w:pPr>
      <w:r>
        <w:t>How will I be assessed?</w:t>
      </w:r>
    </w:p>
    <w:p w:rsidR="007F101F" w:rsidRDefault="00D96427">
      <w:pPr>
        <w:pStyle w:val="BodyText"/>
        <w:spacing w:before="24" w:line="266" w:lineRule="auto"/>
        <w:ind w:left="120" w:right="114"/>
      </w:pPr>
      <w:r>
        <w:t>We try to make assessment practical, varied and useful. Our assessment methods can be tailored to suit students’ preferences and previous experience of le</w:t>
      </w:r>
      <w:r>
        <w:t>arning. Candidates are encouraged to suggest alternative ways of evidencing performance criteria and discuss their suitability with their tutor.</w:t>
      </w:r>
    </w:p>
    <w:p w:rsidR="007F101F" w:rsidRDefault="00D96427">
      <w:pPr>
        <w:pStyle w:val="ListParagraph"/>
        <w:numPr>
          <w:ilvl w:val="0"/>
          <w:numId w:val="4"/>
        </w:numPr>
        <w:tabs>
          <w:tab w:val="left" w:pos="267"/>
        </w:tabs>
        <w:spacing w:before="154" w:line="270" w:lineRule="exact"/>
        <w:jc w:val="both"/>
        <w:rPr>
          <w:sz w:val="24"/>
        </w:rPr>
      </w:pPr>
      <w:r>
        <w:rPr>
          <w:sz w:val="24"/>
        </w:rPr>
        <w:t>Planned tutor recorded</w:t>
      </w:r>
      <w:r>
        <w:rPr>
          <w:spacing w:val="-1"/>
          <w:sz w:val="24"/>
        </w:rPr>
        <w:t xml:space="preserve"> </w:t>
      </w:r>
      <w:r>
        <w:rPr>
          <w:sz w:val="24"/>
        </w:rPr>
        <w:t>evidence:</w:t>
      </w:r>
    </w:p>
    <w:p w:rsidR="007F101F" w:rsidRDefault="00D96427">
      <w:pPr>
        <w:pStyle w:val="ListParagraph"/>
        <w:numPr>
          <w:ilvl w:val="1"/>
          <w:numId w:val="4"/>
        </w:numPr>
        <w:tabs>
          <w:tab w:val="left" w:pos="840"/>
        </w:tabs>
        <w:spacing w:line="259" w:lineRule="auto"/>
        <w:ind w:right="790"/>
        <w:jc w:val="both"/>
        <w:rPr>
          <w:rFonts w:ascii="Symbol" w:hAnsi="Symbol"/>
          <w:sz w:val="24"/>
        </w:rPr>
      </w:pPr>
      <w:r>
        <w:rPr>
          <w:sz w:val="24"/>
        </w:rPr>
        <w:t>Written records of students engaging in practical activities and/or</w:t>
      </w:r>
      <w:r>
        <w:rPr>
          <w:spacing w:val="-20"/>
          <w:sz w:val="24"/>
        </w:rPr>
        <w:t xml:space="preserve"> </w:t>
      </w:r>
      <w:r>
        <w:rPr>
          <w:sz w:val="24"/>
        </w:rPr>
        <w:t>professional dialogue within training sessions.</w:t>
      </w:r>
    </w:p>
    <w:p w:rsidR="007F101F" w:rsidRDefault="00D96427">
      <w:pPr>
        <w:pStyle w:val="ListParagraph"/>
        <w:numPr>
          <w:ilvl w:val="1"/>
          <w:numId w:val="4"/>
        </w:numPr>
        <w:tabs>
          <w:tab w:val="left" w:pos="840"/>
        </w:tabs>
        <w:spacing w:before="2" w:line="300" w:lineRule="exact"/>
        <w:ind w:right="430"/>
        <w:jc w:val="both"/>
        <w:rPr>
          <w:rFonts w:ascii="Symbol" w:hAnsi="Symbol"/>
          <w:sz w:val="24"/>
        </w:rPr>
      </w:pPr>
      <w:r>
        <w:rPr>
          <w:sz w:val="24"/>
        </w:rPr>
        <w:t xml:space="preserve">Observation report/checklist of achievement of performance criteria and required level, including knots, tools, fire, campfire cooking and food hygiene </w:t>
      </w:r>
      <w:r>
        <w:rPr>
          <w:spacing w:val="-4"/>
          <w:sz w:val="24"/>
        </w:rPr>
        <w:t xml:space="preserve">competency, </w:t>
      </w:r>
      <w:r>
        <w:rPr>
          <w:sz w:val="24"/>
        </w:rPr>
        <w:t>and supporting others in the</w:t>
      </w:r>
      <w:r>
        <w:rPr>
          <w:spacing w:val="-2"/>
          <w:sz w:val="24"/>
        </w:rPr>
        <w:t xml:space="preserve"> </w:t>
      </w:r>
      <w:r>
        <w:rPr>
          <w:sz w:val="24"/>
        </w:rPr>
        <w:t>above.</w:t>
      </w:r>
    </w:p>
    <w:p w:rsidR="007F101F" w:rsidRDefault="00D96427">
      <w:pPr>
        <w:pStyle w:val="ListParagraph"/>
        <w:numPr>
          <w:ilvl w:val="1"/>
          <w:numId w:val="4"/>
        </w:numPr>
        <w:tabs>
          <w:tab w:val="left" w:pos="839"/>
          <w:tab w:val="left" w:pos="840"/>
        </w:tabs>
        <w:spacing w:before="20" w:line="300" w:lineRule="exact"/>
        <w:ind w:right="173"/>
        <w:rPr>
          <w:rFonts w:ascii="Symbol" w:hAnsi="Symbol"/>
          <w:sz w:val="24"/>
        </w:rPr>
      </w:pPr>
      <w:r>
        <w:rPr>
          <w:sz w:val="24"/>
        </w:rPr>
        <w:t>Observat</w:t>
      </w:r>
      <w:r>
        <w:rPr>
          <w:sz w:val="24"/>
        </w:rPr>
        <w:t>ion report/checklist of achievement of performance criteria of leadership of a forest school session in line with handbook, forest school ethos and values, and views expressed during professional discussion.</w:t>
      </w:r>
    </w:p>
    <w:p w:rsidR="007F101F" w:rsidRDefault="00D96427">
      <w:pPr>
        <w:pStyle w:val="ListParagraph"/>
        <w:numPr>
          <w:ilvl w:val="0"/>
          <w:numId w:val="4"/>
        </w:numPr>
        <w:tabs>
          <w:tab w:val="left" w:pos="267"/>
        </w:tabs>
        <w:spacing w:before="195" w:line="260" w:lineRule="exact"/>
        <w:rPr>
          <w:sz w:val="24"/>
        </w:rPr>
      </w:pPr>
      <w:r>
        <w:rPr>
          <w:sz w:val="24"/>
        </w:rPr>
        <w:t>Planned learner recorded</w:t>
      </w:r>
      <w:r>
        <w:rPr>
          <w:spacing w:val="-1"/>
          <w:sz w:val="24"/>
        </w:rPr>
        <w:t xml:space="preserve"> </w:t>
      </w:r>
      <w:r>
        <w:rPr>
          <w:sz w:val="24"/>
        </w:rPr>
        <w:t>evidence:</w:t>
      </w:r>
    </w:p>
    <w:p w:rsidR="007F101F" w:rsidRDefault="00D96427">
      <w:pPr>
        <w:pStyle w:val="ListParagraph"/>
        <w:numPr>
          <w:ilvl w:val="1"/>
          <w:numId w:val="4"/>
        </w:numPr>
        <w:tabs>
          <w:tab w:val="left" w:pos="839"/>
          <w:tab w:val="left" w:pos="840"/>
        </w:tabs>
        <w:spacing w:before="25" w:line="300" w:lineRule="exact"/>
        <w:ind w:right="306"/>
        <w:rPr>
          <w:rFonts w:ascii="Symbol" w:hAnsi="Symbol"/>
          <w:sz w:val="24"/>
        </w:rPr>
      </w:pPr>
      <w:r>
        <w:rPr>
          <w:sz w:val="24"/>
        </w:rPr>
        <w:t>Learning jour</w:t>
      </w:r>
      <w:r>
        <w:rPr>
          <w:sz w:val="24"/>
        </w:rPr>
        <w:t xml:space="preserve">nal; in a journal, scrap/floor book, or blog which records key </w:t>
      </w:r>
      <w:r>
        <w:rPr>
          <w:spacing w:val="-3"/>
          <w:sz w:val="24"/>
        </w:rPr>
        <w:t xml:space="preserve">activities </w:t>
      </w:r>
      <w:r>
        <w:rPr>
          <w:sz w:val="24"/>
        </w:rPr>
        <w:t>and experiences. Candidates should reflect on the meaning or significance</w:t>
      </w:r>
      <w:r>
        <w:rPr>
          <w:spacing w:val="-3"/>
          <w:sz w:val="24"/>
        </w:rPr>
        <w:t xml:space="preserve"> </w:t>
      </w:r>
      <w:r>
        <w:rPr>
          <w:sz w:val="24"/>
        </w:rPr>
        <w:t>of</w:t>
      </w:r>
    </w:p>
    <w:p w:rsidR="007F101F" w:rsidRDefault="00D96427">
      <w:pPr>
        <w:pStyle w:val="BodyText"/>
        <w:spacing w:before="35" w:line="268" w:lineRule="auto"/>
        <w:ind w:left="840" w:right="121"/>
      </w:pPr>
      <w:r>
        <w:t>these. Will include leading 6-session practice Forest School block. This is organised by the student. Als</w:t>
      </w:r>
      <w:r>
        <w:t>o, observation and evaluation of impact of Forest School sessions on three learners, with recommendations for future developments. Finally, an evaluation of effectiveness of practice Forest School programme in meeting planned aims, with reference to Forest</w:t>
      </w:r>
      <w:r>
        <w:t xml:space="preserve"> School ethos and criteria for good practice, with associated recommendations for future practice.</w:t>
      </w:r>
    </w:p>
    <w:p w:rsidR="007F101F" w:rsidRDefault="00D96427">
      <w:pPr>
        <w:pStyle w:val="ListParagraph"/>
        <w:numPr>
          <w:ilvl w:val="1"/>
          <w:numId w:val="4"/>
        </w:numPr>
        <w:tabs>
          <w:tab w:val="left" w:pos="839"/>
          <w:tab w:val="left" w:pos="840"/>
        </w:tabs>
        <w:spacing w:line="261" w:lineRule="exact"/>
        <w:rPr>
          <w:rFonts w:ascii="Symbol" w:hAnsi="Symbol"/>
          <w:sz w:val="24"/>
        </w:rPr>
      </w:pPr>
      <w:r>
        <w:rPr>
          <w:sz w:val="24"/>
        </w:rPr>
        <w:t>Extended written responses to performance criteria where</w:t>
      </w:r>
      <w:r>
        <w:rPr>
          <w:spacing w:val="-1"/>
          <w:sz w:val="24"/>
        </w:rPr>
        <w:t xml:space="preserve"> </w:t>
      </w:r>
      <w:r>
        <w:rPr>
          <w:sz w:val="24"/>
        </w:rPr>
        <w:t>appropriate/preferred.</w:t>
      </w:r>
    </w:p>
    <w:p w:rsidR="007F101F" w:rsidRDefault="007F101F">
      <w:pPr>
        <w:spacing w:line="261" w:lineRule="exact"/>
        <w:rPr>
          <w:rFonts w:ascii="Symbol" w:hAnsi="Symbol"/>
          <w:sz w:val="24"/>
        </w:rPr>
        <w:sectPr w:rsidR="007F101F">
          <w:pgSz w:w="11900" w:h="16840"/>
          <w:pgMar w:top="2760" w:right="1020" w:bottom="1240" w:left="1020" w:header="132" w:footer="1057" w:gutter="0"/>
          <w:cols w:space="720"/>
        </w:sectPr>
      </w:pPr>
    </w:p>
    <w:p w:rsidR="007F101F" w:rsidRDefault="007F101F">
      <w:pPr>
        <w:pStyle w:val="BodyText"/>
        <w:spacing w:before="9"/>
        <w:rPr>
          <w:sz w:val="29"/>
        </w:rPr>
      </w:pPr>
    </w:p>
    <w:p w:rsidR="007F101F" w:rsidRDefault="00D96427">
      <w:pPr>
        <w:pStyle w:val="ListParagraph"/>
        <w:numPr>
          <w:ilvl w:val="1"/>
          <w:numId w:val="4"/>
        </w:numPr>
        <w:tabs>
          <w:tab w:val="left" w:pos="840"/>
        </w:tabs>
        <w:spacing w:before="37" w:line="268" w:lineRule="auto"/>
        <w:ind w:right="456"/>
        <w:jc w:val="both"/>
        <w:rPr>
          <w:rFonts w:ascii="Symbol" w:hAnsi="Symbol"/>
          <w:sz w:val="24"/>
        </w:rPr>
      </w:pPr>
      <w:r>
        <w:rPr>
          <w:sz w:val="24"/>
        </w:rPr>
        <w:t>Site evaluation, which details ecology and could include a</w:t>
      </w:r>
      <w:r>
        <w:rPr>
          <w:sz w:val="24"/>
        </w:rPr>
        <w:t>nnotated photographs, Video ‘guided walk’, descriptive text, sketch and notes. Could also detail</w:t>
      </w:r>
      <w:r>
        <w:rPr>
          <w:spacing w:val="-21"/>
          <w:sz w:val="24"/>
        </w:rPr>
        <w:t xml:space="preserve"> </w:t>
      </w:r>
      <w:r>
        <w:rPr>
          <w:sz w:val="24"/>
        </w:rPr>
        <w:t>learning opportunities.</w:t>
      </w:r>
    </w:p>
    <w:p w:rsidR="007F101F" w:rsidRDefault="00D96427">
      <w:pPr>
        <w:pStyle w:val="ListParagraph"/>
        <w:numPr>
          <w:ilvl w:val="1"/>
          <w:numId w:val="4"/>
        </w:numPr>
        <w:tabs>
          <w:tab w:val="left" w:pos="840"/>
        </w:tabs>
        <w:spacing w:line="267" w:lineRule="exact"/>
        <w:jc w:val="both"/>
        <w:rPr>
          <w:rFonts w:ascii="Symbol" w:hAnsi="Symbol"/>
          <w:sz w:val="24"/>
        </w:rPr>
      </w:pPr>
      <w:r>
        <w:rPr>
          <w:sz w:val="24"/>
        </w:rPr>
        <w:t>Basic site management plan, including responsible access and involvement</w:t>
      </w:r>
      <w:r>
        <w:rPr>
          <w:spacing w:val="-3"/>
          <w:sz w:val="24"/>
        </w:rPr>
        <w:t xml:space="preserve"> </w:t>
      </w:r>
      <w:r>
        <w:rPr>
          <w:sz w:val="24"/>
        </w:rPr>
        <w:t>of</w:t>
      </w:r>
    </w:p>
    <w:p w:rsidR="007F101F" w:rsidRDefault="00D96427">
      <w:pPr>
        <w:pStyle w:val="BodyText"/>
        <w:spacing w:before="44" w:line="260" w:lineRule="exact"/>
        <w:ind w:left="840"/>
      </w:pPr>
      <w:r>
        <w:t>learners</w:t>
      </w:r>
    </w:p>
    <w:p w:rsidR="007F101F" w:rsidRDefault="00D96427">
      <w:pPr>
        <w:pStyle w:val="ListParagraph"/>
        <w:numPr>
          <w:ilvl w:val="1"/>
          <w:numId w:val="4"/>
        </w:numPr>
        <w:tabs>
          <w:tab w:val="left" w:pos="839"/>
          <w:tab w:val="left" w:pos="840"/>
        </w:tabs>
        <w:spacing w:line="310" w:lineRule="exact"/>
        <w:rPr>
          <w:rFonts w:ascii="Symbol" w:hAnsi="Symbol"/>
          <w:sz w:val="24"/>
        </w:rPr>
      </w:pPr>
      <w:r>
        <w:rPr>
          <w:sz w:val="24"/>
        </w:rPr>
        <w:t>Handbook of safe and legally compliant</w:t>
      </w:r>
      <w:r>
        <w:rPr>
          <w:spacing w:val="-3"/>
          <w:sz w:val="24"/>
        </w:rPr>
        <w:t xml:space="preserve"> </w:t>
      </w:r>
      <w:r>
        <w:rPr>
          <w:sz w:val="24"/>
        </w:rPr>
        <w:t>practice</w:t>
      </w:r>
    </w:p>
    <w:p w:rsidR="007F101F" w:rsidRDefault="00D96427">
      <w:pPr>
        <w:pStyle w:val="ListParagraph"/>
        <w:numPr>
          <w:ilvl w:val="1"/>
          <w:numId w:val="4"/>
        </w:numPr>
        <w:tabs>
          <w:tab w:val="left" w:pos="839"/>
          <w:tab w:val="left" w:pos="840"/>
        </w:tabs>
        <w:spacing w:line="306" w:lineRule="exact"/>
        <w:rPr>
          <w:rFonts w:ascii="Symbol" w:hAnsi="Symbol"/>
          <w:sz w:val="24"/>
        </w:rPr>
      </w:pPr>
      <w:r>
        <w:rPr>
          <w:sz w:val="24"/>
        </w:rPr>
        <w:t>Written responsive plans and evaluation of operational issues and</w:t>
      </w:r>
      <w:r>
        <w:rPr>
          <w:spacing w:val="-3"/>
          <w:sz w:val="24"/>
        </w:rPr>
        <w:t xml:space="preserve"> </w:t>
      </w:r>
      <w:r>
        <w:rPr>
          <w:sz w:val="24"/>
        </w:rPr>
        <w:t>learning</w:t>
      </w:r>
    </w:p>
    <w:p w:rsidR="007F101F" w:rsidRDefault="007F101F">
      <w:pPr>
        <w:pStyle w:val="BodyText"/>
        <w:spacing w:before="10"/>
        <w:rPr>
          <w:sz w:val="29"/>
        </w:rPr>
      </w:pPr>
    </w:p>
    <w:p w:rsidR="007F101F" w:rsidRDefault="00D96427">
      <w:pPr>
        <w:pStyle w:val="BodyText"/>
        <w:spacing w:line="278" w:lineRule="auto"/>
        <w:ind w:left="120" w:right="343"/>
      </w:pPr>
      <w:r>
        <w:rPr>
          <w:b/>
        </w:rPr>
        <w:t xml:space="preserve">During module 4 </w:t>
      </w:r>
      <w:r>
        <w:t>(2-days) students will put some of their learning into practice with their Practical Skills assessment.</w:t>
      </w:r>
    </w:p>
    <w:p w:rsidR="007F101F" w:rsidRDefault="007F101F">
      <w:pPr>
        <w:pStyle w:val="BodyText"/>
        <w:spacing w:before="4"/>
      </w:pPr>
    </w:p>
    <w:p w:rsidR="007F101F" w:rsidRDefault="00D96427">
      <w:pPr>
        <w:pStyle w:val="BodyText"/>
        <w:spacing w:line="278" w:lineRule="auto"/>
        <w:ind w:left="120" w:right="275"/>
      </w:pPr>
      <w:r>
        <w:rPr>
          <w:b/>
        </w:rPr>
        <w:t xml:space="preserve">During module 5 </w:t>
      </w:r>
      <w:r>
        <w:t>(in students own time after the end of the taught part of the course) students will undertake the delivery of their 6-session practice Forest School programme.</w:t>
      </w:r>
    </w:p>
    <w:p w:rsidR="007F101F" w:rsidRDefault="007F101F">
      <w:pPr>
        <w:pStyle w:val="BodyText"/>
        <w:rPr>
          <w:sz w:val="26"/>
        </w:rPr>
      </w:pPr>
    </w:p>
    <w:p w:rsidR="007F101F" w:rsidRDefault="007F101F">
      <w:pPr>
        <w:pStyle w:val="BodyText"/>
        <w:spacing w:before="1"/>
        <w:rPr>
          <w:sz w:val="28"/>
        </w:rPr>
      </w:pPr>
    </w:p>
    <w:p w:rsidR="007F101F" w:rsidRDefault="00D96427">
      <w:pPr>
        <w:pStyle w:val="Heading1"/>
      </w:pPr>
      <w:r>
        <w:t>Overview of FOLA Leadership Awards</w:t>
      </w:r>
    </w:p>
    <w:p w:rsidR="007F101F" w:rsidRDefault="007F101F">
      <w:pPr>
        <w:pStyle w:val="BodyText"/>
        <w:spacing w:before="11"/>
        <w:rPr>
          <w:b/>
          <w:sz w:val="5"/>
        </w:rPr>
      </w:pPr>
    </w:p>
    <w:tbl>
      <w:tblPr>
        <w:tblW w:w="0" w:type="auto"/>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566"/>
        <w:gridCol w:w="1357"/>
        <w:gridCol w:w="944"/>
        <w:gridCol w:w="928"/>
        <w:gridCol w:w="962"/>
        <w:gridCol w:w="958"/>
        <w:gridCol w:w="945"/>
        <w:gridCol w:w="958"/>
        <w:gridCol w:w="911"/>
        <w:gridCol w:w="1091"/>
      </w:tblGrid>
      <w:tr w:rsidR="007F101F">
        <w:trPr>
          <w:trHeight w:val="1000"/>
        </w:trPr>
        <w:tc>
          <w:tcPr>
            <w:tcW w:w="566" w:type="dxa"/>
            <w:tcBorders>
              <w:bottom w:val="single" w:sz="24" w:space="0" w:color="FFFFFF"/>
            </w:tcBorders>
            <w:shd w:val="clear" w:color="auto" w:fill="4F81BD"/>
          </w:tcPr>
          <w:p w:rsidR="007F101F" w:rsidRDefault="00D96427">
            <w:pPr>
              <w:pStyle w:val="TableParagraph"/>
              <w:spacing w:line="188" w:lineRule="exact"/>
              <w:ind w:left="55"/>
              <w:rPr>
                <w:rFonts w:ascii="Trebuchet MS"/>
                <w:b/>
                <w:sz w:val="18"/>
              </w:rPr>
            </w:pPr>
            <w:r>
              <w:rPr>
                <w:rFonts w:ascii="Trebuchet MS"/>
                <w:b/>
                <w:color w:val="FFFFFF"/>
                <w:sz w:val="18"/>
              </w:rPr>
              <w:t>SQCF</w:t>
            </w:r>
          </w:p>
          <w:p w:rsidR="007F101F" w:rsidRDefault="00D96427">
            <w:pPr>
              <w:pStyle w:val="TableParagraph"/>
              <w:spacing w:line="205" w:lineRule="exact"/>
              <w:ind w:left="75"/>
              <w:rPr>
                <w:rFonts w:ascii="Trebuchet MS"/>
                <w:b/>
                <w:sz w:val="18"/>
              </w:rPr>
            </w:pPr>
            <w:r>
              <w:rPr>
                <w:rFonts w:ascii="Trebuchet MS"/>
                <w:b/>
                <w:color w:val="FFFFFF"/>
                <w:sz w:val="18"/>
              </w:rPr>
              <w:t>level</w:t>
            </w:r>
          </w:p>
        </w:tc>
        <w:tc>
          <w:tcPr>
            <w:tcW w:w="1357" w:type="dxa"/>
            <w:tcBorders>
              <w:bottom w:val="single" w:sz="24" w:space="0" w:color="FFFFFF"/>
            </w:tcBorders>
            <w:shd w:val="clear" w:color="auto" w:fill="4F81BD"/>
          </w:tcPr>
          <w:p w:rsidR="007F101F" w:rsidRDefault="00D96427">
            <w:pPr>
              <w:pStyle w:val="TableParagraph"/>
              <w:spacing w:line="252" w:lineRule="exact"/>
              <w:ind w:left="50"/>
              <w:rPr>
                <w:rFonts w:ascii="Lucida Sans Unicode" w:hAnsi="Lucida Sans Unicode"/>
                <w:sz w:val="18"/>
              </w:rPr>
            </w:pPr>
            <w:r>
              <w:rPr>
                <w:rFonts w:ascii="Trebuchet MS" w:hAnsi="Trebuchet MS"/>
                <w:b/>
                <w:color w:val="FFFFFF"/>
                <w:sz w:val="18"/>
              </w:rPr>
              <w:t>Unit Title</w:t>
            </w:r>
            <w:r>
              <w:rPr>
                <w:rFonts w:ascii="Trebuchet MS" w:hAnsi="Trebuchet MS"/>
                <w:b/>
                <w:color w:val="FFFFFF"/>
                <w:spacing w:val="-3"/>
                <w:sz w:val="18"/>
              </w:rPr>
              <w:t xml:space="preserve"> </w:t>
            </w:r>
            <w:r>
              <w:rPr>
                <w:rFonts w:ascii="Lucida Sans Unicode" w:hAnsi="Lucida Sans Unicode"/>
                <w:color w:val="FFFFFF"/>
                <w:sz w:val="18"/>
              </w:rPr>
              <w:t>→</w:t>
            </w:r>
          </w:p>
          <w:p w:rsidR="007F101F" w:rsidRDefault="007F101F">
            <w:pPr>
              <w:pStyle w:val="TableParagraph"/>
              <w:spacing w:before="4"/>
              <w:rPr>
                <w:b/>
                <w:sz w:val="19"/>
              </w:rPr>
            </w:pPr>
          </w:p>
          <w:p w:rsidR="007F101F" w:rsidRDefault="00D96427">
            <w:pPr>
              <w:pStyle w:val="TableParagraph"/>
              <w:spacing w:line="192" w:lineRule="auto"/>
              <w:ind w:left="50"/>
              <w:rPr>
                <w:rFonts w:ascii="Lucida Sans Unicode" w:hAnsi="Lucida Sans Unicode"/>
                <w:sz w:val="18"/>
              </w:rPr>
            </w:pPr>
            <w:r>
              <w:rPr>
                <w:rFonts w:ascii="Lucida Sans Unicode" w:hAnsi="Lucida Sans Unicode"/>
                <w:color w:val="FFFFFF"/>
                <w:w w:val="105"/>
                <w:sz w:val="18"/>
              </w:rPr>
              <w:t>High level descriptor</w:t>
            </w:r>
            <w:r>
              <w:rPr>
                <w:rFonts w:ascii="Lucida Sans Unicode" w:hAnsi="Lucida Sans Unicode"/>
                <w:color w:val="FFFFFF"/>
                <w:spacing w:val="-31"/>
                <w:w w:val="105"/>
                <w:sz w:val="18"/>
              </w:rPr>
              <w:t xml:space="preserve"> </w:t>
            </w:r>
            <w:r>
              <w:rPr>
                <w:rFonts w:ascii="Lucida Sans Unicode" w:hAnsi="Lucida Sans Unicode"/>
                <w:color w:val="FFFFFF"/>
                <w:spacing w:val="-18"/>
                <w:w w:val="105"/>
                <w:sz w:val="18"/>
              </w:rPr>
              <w:t>↓</w:t>
            </w:r>
          </w:p>
        </w:tc>
        <w:tc>
          <w:tcPr>
            <w:tcW w:w="944" w:type="dxa"/>
            <w:tcBorders>
              <w:bottom w:val="single" w:sz="24" w:space="0" w:color="FFFFFF"/>
            </w:tcBorders>
            <w:shd w:val="clear" w:color="auto" w:fill="4F81BD"/>
          </w:tcPr>
          <w:p w:rsidR="007F101F" w:rsidRDefault="00D96427">
            <w:pPr>
              <w:pStyle w:val="TableParagraph"/>
              <w:spacing w:line="230" w:lineRule="auto"/>
              <w:ind w:left="53" w:right="17"/>
              <w:rPr>
                <w:rFonts w:ascii="Trebuchet MS"/>
                <w:b/>
                <w:sz w:val="18"/>
              </w:rPr>
            </w:pPr>
            <w:r>
              <w:rPr>
                <w:rFonts w:ascii="Trebuchet MS"/>
                <w:b/>
                <w:color w:val="FFFFFF"/>
                <w:sz w:val="18"/>
              </w:rPr>
              <w:t>Unit 1 Being in the forest</w:t>
            </w:r>
          </w:p>
        </w:tc>
        <w:tc>
          <w:tcPr>
            <w:tcW w:w="928" w:type="dxa"/>
            <w:tcBorders>
              <w:bottom w:val="single" w:sz="24" w:space="0" w:color="FFFFFF"/>
            </w:tcBorders>
            <w:shd w:val="clear" w:color="auto" w:fill="4F81BD"/>
          </w:tcPr>
          <w:p w:rsidR="007F101F" w:rsidRDefault="00D96427">
            <w:pPr>
              <w:pStyle w:val="TableParagraph"/>
              <w:spacing w:line="230" w:lineRule="auto"/>
              <w:ind w:left="48" w:right="129"/>
              <w:rPr>
                <w:rFonts w:ascii="Trebuchet MS"/>
                <w:b/>
                <w:sz w:val="18"/>
              </w:rPr>
            </w:pPr>
            <w:r>
              <w:rPr>
                <w:rFonts w:ascii="Trebuchet MS"/>
                <w:b/>
                <w:color w:val="FFFFFF"/>
                <w:sz w:val="18"/>
              </w:rPr>
              <w:t>Unit 2 Knowing the forest</w:t>
            </w:r>
          </w:p>
        </w:tc>
        <w:tc>
          <w:tcPr>
            <w:tcW w:w="962" w:type="dxa"/>
            <w:tcBorders>
              <w:bottom w:val="single" w:sz="24" w:space="0" w:color="FFFFFF"/>
            </w:tcBorders>
            <w:shd w:val="clear" w:color="auto" w:fill="4F81BD"/>
          </w:tcPr>
          <w:p w:rsidR="007F101F" w:rsidRDefault="00D96427">
            <w:pPr>
              <w:pStyle w:val="TableParagraph"/>
              <w:spacing w:line="230" w:lineRule="auto"/>
              <w:ind w:left="40" w:right="195"/>
              <w:rPr>
                <w:rFonts w:ascii="Trebuchet MS"/>
                <w:b/>
                <w:sz w:val="18"/>
              </w:rPr>
            </w:pPr>
            <w:r>
              <w:rPr>
                <w:rFonts w:ascii="Trebuchet MS"/>
                <w:b/>
                <w:color w:val="FFFFFF"/>
                <w:sz w:val="18"/>
              </w:rPr>
              <w:t>Unit 3 Working in the forest</w:t>
            </w:r>
          </w:p>
        </w:tc>
        <w:tc>
          <w:tcPr>
            <w:tcW w:w="958" w:type="dxa"/>
            <w:tcBorders>
              <w:bottom w:val="single" w:sz="24" w:space="0" w:color="FFFFFF"/>
            </w:tcBorders>
            <w:shd w:val="clear" w:color="auto" w:fill="4F81BD"/>
          </w:tcPr>
          <w:p w:rsidR="007F101F" w:rsidRDefault="00D96427">
            <w:pPr>
              <w:pStyle w:val="TableParagraph"/>
              <w:spacing w:line="230" w:lineRule="auto"/>
              <w:ind w:left="38" w:right="46"/>
              <w:rPr>
                <w:rFonts w:ascii="Trebuchet MS"/>
                <w:b/>
                <w:sz w:val="18"/>
              </w:rPr>
            </w:pPr>
            <w:r>
              <w:rPr>
                <w:rFonts w:ascii="Trebuchet MS"/>
                <w:b/>
                <w:color w:val="FFFFFF"/>
                <w:sz w:val="18"/>
              </w:rPr>
              <w:t>Unit 4 Making in the forest</w:t>
            </w:r>
          </w:p>
        </w:tc>
        <w:tc>
          <w:tcPr>
            <w:tcW w:w="945" w:type="dxa"/>
            <w:tcBorders>
              <w:bottom w:val="single" w:sz="24" w:space="0" w:color="FFFFFF"/>
            </w:tcBorders>
            <w:shd w:val="clear" w:color="auto" w:fill="4F81BD"/>
          </w:tcPr>
          <w:p w:rsidR="007F101F" w:rsidRDefault="00D96427">
            <w:pPr>
              <w:pStyle w:val="TableParagraph"/>
              <w:spacing w:line="230" w:lineRule="auto"/>
              <w:ind w:left="41" w:right="131"/>
              <w:rPr>
                <w:rFonts w:ascii="Trebuchet MS"/>
                <w:b/>
                <w:sz w:val="18"/>
              </w:rPr>
            </w:pPr>
            <w:r>
              <w:rPr>
                <w:rFonts w:ascii="Trebuchet MS"/>
                <w:b/>
                <w:color w:val="FFFFFF"/>
                <w:sz w:val="18"/>
              </w:rPr>
              <w:t>Unit 5 Learning in the forest</w:t>
            </w:r>
          </w:p>
        </w:tc>
        <w:tc>
          <w:tcPr>
            <w:tcW w:w="958" w:type="dxa"/>
            <w:tcBorders>
              <w:bottom w:val="single" w:sz="24" w:space="0" w:color="FFFFFF"/>
            </w:tcBorders>
            <w:shd w:val="clear" w:color="auto" w:fill="4F81BD"/>
          </w:tcPr>
          <w:p w:rsidR="007F101F" w:rsidRDefault="00D96427">
            <w:pPr>
              <w:pStyle w:val="TableParagraph"/>
              <w:spacing w:line="230" w:lineRule="auto"/>
              <w:ind w:left="36" w:right="78"/>
              <w:rPr>
                <w:rFonts w:ascii="Trebuchet MS"/>
                <w:b/>
                <w:sz w:val="18"/>
              </w:rPr>
            </w:pPr>
            <w:r>
              <w:rPr>
                <w:rFonts w:ascii="Trebuchet MS"/>
                <w:b/>
                <w:color w:val="FFFFFF"/>
                <w:sz w:val="18"/>
              </w:rPr>
              <w:t>Unit 6 Leading a Forest School</w:t>
            </w:r>
          </w:p>
        </w:tc>
        <w:tc>
          <w:tcPr>
            <w:tcW w:w="911" w:type="dxa"/>
            <w:tcBorders>
              <w:bottom w:val="single" w:sz="24" w:space="0" w:color="FFFFFF"/>
            </w:tcBorders>
            <w:shd w:val="clear" w:color="auto" w:fill="4F81BD"/>
          </w:tcPr>
          <w:p w:rsidR="007F101F" w:rsidRDefault="00D96427">
            <w:pPr>
              <w:pStyle w:val="TableParagraph"/>
              <w:spacing w:line="230" w:lineRule="auto"/>
              <w:ind w:left="38" w:right="60"/>
              <w:rPr>
                <w:rFonts w:ascii="Trebuchet MS"/>
                <w:b/>
                <w:sz w:val="18"/>
              </w:rPr>
            </w:pPr>
            <w:r>
              <w:rPr>
                <w:rFonts w:ascii="Trebuchet MS"/>
                <w:b/>
                <w:color w:val="FFFFFF"/>
                <w:sz w:val="18"/>
              </w:rPr>
              <w:t>Unit 7 Managing a Forest School</w:t>
            </w:r>
          </w:p>
        </w:tc>
        <w:tc>
          <w:tcPr>
            <w:tcW w:w="1091" w:type="dxa"/>
            <w:tcBorders>
              <w:bottom w:val="single" w:sz="24" w:space="0" w:color="FFFFFF"/>
            </w:tcBorders>
            <w:shd w:val="clear" w:color="auto" w:fill="4F81BD"/>
          </w:tcPr>
          <w:p w:rsidR="007F101F" w:rsidRDefault="00D96427">
            <w:pPr>
              <w:pStyle w:val="TableParagraph"/>
              <w:spacing w:line="230" w:lineRule="auto"/>
              <w:ind w:left="47" w:right="63"/>
              <w:rPr>
                <w:rFonts w:ascii="Trebuchet MS"/>
                <w:b/>
                <w:sz w:val="18"/>
              </w:rPr>
            </w:pPr>
            <w:r>
              <w:rPr>
                <w:rFonts w:ascii="Trebuchet MS"/>
                <w:b/>
                <w:color w:val="FFFFFF"/>
                <w:sz w:val="18"/>
              </w:rPr>
              <w:t>Unit 8 Legal compliance in</w:t>
            </w:r>
            <w:r>
              <w:rPr>
                <w:rFonts w:ascii="Trebuchet MS"/>
                <w:b/>
                <w:color w:val="FFFFFF"/>
                <w:spacing w:val="-2"/>
                <w:sz w:val="18"/>
              </w:rPr>
              <w:t xml:space="preserve"> </w:t>
            </w:r>
            <w:r>
              <w:rPr>
                <w:rFonts w:ascii="Trebuchet MS"/>
                <w:b/>
                <w:color w:val="FFFFFF"/>
                <w:sz w:val="18"/>
              </w:rPr>
              <w:t>the</w:t>
            </w:r>
          </w:p>
          <w:p w:rsidR="007F101F" w:rsidRDefault="00D96427">
            <w:pPr>
              <w:pStyle w:val="TableParagraph"/>
              <w:spacing w:line="187" w:lineRule="exact"/>
              <w:ind w:left="47"/>
              <w:rPr>
                <w:rFonts w:ascii="Trebuchet MS"/>
                <w:b/>
                <w:sz w:val="18"/>
              </w:rPr>
            </w:pPr>
            <w:r>
              <w:rPr>
                <w:rFonts w:ascii="Trebuchet MS"/>
                <w:b/>
                <w:color w:val="FFFFFF"/>
                <w:sz w:val="18"/>
              </w:rPr>
              <w:t>outdoors</w:t>
            </w:r>
          </w:p>
        </w:tc>
      </w:tr>
      <w:tr w:rsidR="007F101F">
        <w:trPr>
          <w:trHeight w:val="1071"/>
        </w:trPr>
        <w:tc>
          <w:tcPr>
            <w:tcW w:w="566" w:type="dxa"/>
            <w:tcBorders>
              <w:top w:val="single" w:sz="24" w:space="0" w:color="FFFFFF"/>
            </w:tcBorders>
            <w:shd w:val="clear" w:color="auto" w:fill="4F81BD"/>
          </w:tcPr>
          <w:p w:rsidR="007F101F" w:rsidRDefault="00D96427">
            <w:pPr>
              <w:pStyle w:val="TableParagraph"/>
              <w:spacing w:line="412" w:lineRule="exact"/>
              <w:ind w:right="157"/>
              <w:jc w:val="right"/>
              <w:rPr>
                <w:rFonts w:ascii="Trebuchet MS"/>
                <w:b/>
                <w:sz w:val="36"/>
              </w:rPr>
            </w:pPr>
            <w:r>
              <w:rPr>
                <w:rFonts w:ascii="Trebuchet MS"/>
                <w:b/>
                <w:color w:val="FFFFFF"/>
                <w:sz w:val="36"/>
              </w:rPr>
              <w:t>5</w:t>
            </w:r>
          </w:p>
        </w:tc>
        <w:tc>
          <w:tcPr>
            <w:tcW w:w="1357" w:type="dxa"/>
            <w:tcBorders>
              <w:top w:val="single" w:sz="24" w:space="0" w:color="FFFFFF"/>
            </w:tcBorders>
            <w:shd w:val="clear" w:color="auto" w:fill="CFD7E7"/>
          </w:tcPr>
          <w:p w:rsidR="007F101F" w:rsidRDefault="00D96427">
            <w:pPr>
              <w:pStyle w:val="TableParagraph"/>
              <w:spacing w:before="94" w:line="228" w:lineRule="auto"/>
              <w:ind w:left="70" w:right="67" w:firstLine="25"/>
              <w:jc w:val="center"/>
              <w:rPr>
                <w:rFonts w:ascii="Trebuchet MS"/>
                <w:sz w:val="20"/>
              </w:rPr>
            </w:pPr>
            <w:r>
              <w:rPr>
                <w:rFonts w:ascii="Trebuchet MS"/>
                <w:sz w:val="20"/>
              </w:rPr>
              <w:t>Developing Forest School and Outdoor Leadership</w:t>
            </w:r>
          </w:p>
        </w:tc>
        <w:tc>
          <w:tcPr>
            <w:tcW w:w="944" w:type="dxa"/>
            <w:vMerge w:val="restart"/>
            <w:tcBorders>
              <w:top w:val="single" w:sz="24" w:space="0" w:color="FFFFFF"/>
            </w:tcBorders>
            <w:shd w:val="clear" w:color="auto" w:fill="CDDDAC"/>
          </w:tcPr>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spacing w:before="9"/>
              <w:rPr>
                <w:b/>
                <w:sz w:val="16"/>
              </w:rPr>
            </w:pPr>
          </w:p>
          <w:p w:rsidR="007F101F" w:rsidRDefault="00D96427">
            <w:pPr>
              <w:pStyle w:val="TableParagraph"/>
              <w:spacing w:line="259" w:lineRule="auto"/>
              <w:ind w:left="72" w:right="48" w:firstLine="14"/>
              <w:jc w:val="center"/>
              <w:rPr>
                <w:rFonts w:ascii="Trebuchet MS"/>
                <w:sz w:val="16"/>
              </w:rPr>
            </w:pPr>
            <w:r>
              <w:rPr>
                <w:rFonts w:ascii="Trebuchet MS"/>
                <w:sz w:val="16"/>
              </w:rPr>
              <w:t>Ethos and understand</w:t>
            </w:r>
          </w:p>
          <w:p w:rsidR="007F101F" w:rsidRDefault="00D96427">
            <w:pPr>
              <w:pStyle w:val="TableParagraph"/>
              <w:spacing w:line="184" w:lineRule="exact"/>
              <w:ind w:left="312" w:right="298"/>
              <w:jc w:val="center"/>
              <w:rPr>
                <w:rFonts w:ascii="Trebuchet MS"/>
                <w:sz w:val="16"/>
              </w:rPr>
            </w:pPr>
            <w:r>
              <w:rPr>
                <w:rFonts w:ascii="Trebuchet MS"/>
                <w:sz w:val="16"/>
              </w:rPr>
              <w:t>-ing</w:t>
            </w:r>
          </w:p>
        </w:tc>
        <w:tc>
          <w:tcPr>
            <w:tcW w:w="928" w:type="dxa"/>
            <w:vMerge w:val="restart"/>
            <w:tcBorders>
              <w:top w:val="single" w:sz="24" w:space="0" w:color="FFFFFF"/>
            </w:tcBorders>
            <w:shd w:val="clear" w:color="auto" w:fill="CDDDAC"/>
          </w:tcPr>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spacing w:before="2"/>
              <w:rPr>
                <w:b/>
                <w:sz w:val="16"/>
              </w:rPr>
            </w:pPr>
          </w:p>
          <w:p w:rsidR="007F101F" w:rsidRDefault="00D96427">
            <w:pPr>
              <w:pStyle w:val="TableParagraph"/>
              <w:ind w:left="68"/>
              <w:rPr>
                <w:rFonts w:ascii="Trebuchet MS"/>
                <w:sz w:val="16"/>
              </w:rPr>
            </w:pPr>
            <w:r>
              <w:rPr>
                <w:rFonts w:ascii="Trebuchet MS"/>
                <w:sz w:val="16"/>
              </w:rPr>
              <w:t>Knowledge</w:t>
            </w:r>
          </w:p>
        </w:tc>
        <w:tc>
          <w:tcPr>
            <w:tcW w:w="962" w:type="dxa"/>
            <w:vMerge w:val="restart"/>
            <w:tcBorders>
              <w:top w:val="single" w:sz="24" w:space="0" w:color="FFFFFF"/>
            </w:tcBorders>
            <w:shd w:val="clear" w:color="auto" w:fill="CDDDAC"/>
          </w:tcPr>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spacing w:before="2"/>
              <w:rPr>
                <w:b/>
                <w:sz w:val="16"/>
              </w:rPr>
            </w:pPr>
          </w:p>
          <w:p w:rsidR="007F101F" w:rsidRDefault="00D96427">
            <w:pPr>
              <w:pStyle w:val="TableParagraph"/>
              <w:ind w:left="300"/>
              <w:rPr>
                <w:rFonts w:ascii="Trebuchet MS"/>
                <w:sz w:val="16"/>
              </w:rPr>
            </w:pPr>
            <w:r>
              <w:rPr>
                <w:rFonts w:ascii="Trebuchet MS"/>
                <w:sz w:val="16"/>
              </w:rPr>
              <w:t>Skills</w:t>
            </w:r>
          </w:p>
        </w:tc>
        <w:tc>
          <w:tcPr>
            <w:tcW w:w="958" w:type="dxa"/>
            <w:vMerge w:val="restart"/>
            <w:tcBorders>
              <w:top w:val="single" w:sz="24" w:space="0" w:color="FFFFFF"/>
            </w:tcBorders>
            <w:shd w:val="clear" w:color="auto" w:fill="CDDDAC"/>
          </w:tcPr>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spacing w:before="2"/>
              <w:rPr>
                <w:b/>
                <w:sz w:val="16"/>
              </w:rPr>
            </w:pPr>
          </w:p>
          <w:p w:rsidR="007F101F" w:rsidRDefault="00D96427">
            <w:pPr>
              <w:pStyle w:val="TableParagraph"/>
              <w:ind w:left="118"/>
              <w:rPr>
                <w:rFonts w:ascii="Trebuchet MS"/>
                <w:sz w:val="16"/>
              </w:rPr>
            </w:pPr>
            <w:r>
              <w:rPr>
                <w:rFonts w:ascii="Trebuchet MS"/>
                <w:sz w:val="16"/>
              </w:rPr>
              <w:t>Creativity</w:t>
            </w:r>
          </w:p>
        </w:tc>
        <w:tc>
          <w:tcPr>
            <w:tcW w:w="945" w:type="dxa"/>
            <w:vMerge w:val="restart"/>
            <w:tcBorders>
              <w:top w:val="single" w:sz="24" w:space="0" w:color="FFFFFF"/>
            </w:tcBorders>
            <w:shd w:val="clear" w:color="auto" w:fill="CDDDAC"/>
          </w:tcPr>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rPr>
                <w:b/>
                <w:sz w:val="18"/>
              </w:rPr>
            </w:pPr>
          </w:p>
          <w:p w:rsidR="007F101F" w:rsidRDefault="007F101F">
            <w:pPr>
              <w:pStyle w:val="TableParagraph"/>
              <w:spacing w:before="5"/>
              <w:rPr>
                <w:b/>
                <w:sz w:val="17"/>
              </w:rPr>
            </w:pPr>
          </w:p>
          <w:p w:rsidR="007F101F" w:rsidRDefault="00D96427">
            <w:pPr>
              <w:pStyle w:val="TableParagraph"/>
              <w:spacing w:line="259" w:lineRule="auto"/>
              <w:ind w:left="111" w:right="84"/>
              <w:jc w:val="center"/>
              <w:rPr>
                <w:rFonts w:ascii="Trebuchet MS"/>
                <w:sz w:val="16"/>
              </w:rPr>
            </w:pPr>
            <w:r>
              <w:rPr>
                <w:rFonts w:ascii="Trebuchet MS"/>
                <w:sz w:val="16"/>
              </w:rPr>
              <w:t>Pedagogy Ethos Learning</w:t>
            </w:r>
          </w:p>
        </w:tc>
        <w:tc>
          <w:tcPr>
            <w:tcW w:w="2960" w:type="dxa"/>
            <w:gridSpan w:val="3"/>
            <w:tcBorders>
              <w:top w:val="single" w:sz="24" w:space="0" w:color="FFFFFF"/>
            </w:tcBorders>
            <w:shd w:val="clear" w:color="auto" w:fill="A7A7A7"/>
          </w:tcPr>
          <w:p w:rsidR="007F101F" w:rsidRDefault="007F101F">
            <w:pPr>
              <w:pStyle w:val="TableParagraph"/>
              <w:rPr>
                <w:b/>
                <w:sz w:val="18"/>
              </w:rPr>
            </w:pPr>
          </w:p>
          <w:p w:rsidR="007F101F" w:rsidRDefault="007F101F">
            <w:pPr>
              <w:pStyle w:val="TableParagraph"/>
              <w:spacing w:before="2"/>
              <w:rPr>
                <w:b/>
              </w:rPr>
            </w:pPr>
          </w:p>
          <w:p w:rsidR="007F101F" w:rsidRDefault="00D96427">
            <w:pPr>
              <w:pStyle w:val="TableParagraph"/>
              <w:ind w:left="936"/>
              <w:rPr>
                <w:rFonts w:ascii="Trebuchet MS"/>
                <w:sz w:val="16"/>
              </w:rPr>
            </w:pPr>
            <w:r>
              <w:rPr>
                <w:rFonts w:ascii="Trebuchet MS"/>
                <w:color w:val="FFFFFF"/>
                <w:sz w:val="16"/>
              </w:rPr>
              <w:t>Not for Level 5</w:t>
            </w:r>
          </w:p>
        </w:tc>
      </w:tr>
      <w:tr w:rsidR="007F101F">
        <w:trPr>
          <w:trHeight w:val="1109"/>
        </w:trPr>
        <w:tc>
          <w:tcPr>
            <w:tcW w:w="566" w:type="dxa"/>
            <w:shd w:val="clear" w:color="auto" w:fill="4F81BD"/>
          </w:tcPr>
          <w:p w:rsidR="007F101F" w:rsidRDefault="00D96427">
            <w:pPr>
              <w:pStyle w:val="TableParagraph"/>
              <w:spacing w:before="3"/>
              <w:ind w:right="157"/>
              <w:jc w:val="right"/>
              <w:rPr>
                <w:rFonts w:ascii="Trebuchet MS"/>
                <w:b/>
                <w:sz w:val="36"/>
              </w:rPr>
            </w:pPr>
            <w:r>
              <w:rPr>
                <w:rFonts w:ascii="Trebuchet MS"/>
                <w:b/>
                <w:color w:val="FFFFFF"/>
                <w:sz w:val="36"/>
              </w:rPr>
              <w:t>6</w:t>
            </w:r>
          </w:p>
        </w:tc>
        <w:tc>
          <w:tcPr>
            <w:tcW w:w="1357" w:type="dxa"/>
            <w:shd w:val="clear" w:color="auto" w:fill="E8ECF4"/>
          </w:tcPr>
          <w:p w:rsidR="007F101F" w:rsidRDefault="00D96427">
            <w:pPr>
              <w:pStyle w:val="TableParagraph"/>
              <w:spacing w:before="123" w:line="228" w:lineRule="auto"/>
              <w:ind w:left="70" w:right="67" w:firstLine="33"/>
              <w:jc w:val="center"/>
              <w:rPr>
                <w:rFonts w:ascii="Trebuchet MS"/>
                <w:sz w:val="20"/>
              </w:rPr>
            </w:pPr>
            <w:r>
              <w:rPr>
                <w:rFonts w:ascii="Trebuchet MS"/>
                <w:sz w:val="20"/>
              </w:rPr>
              <w:t>Assistant Forest School and Outdoor Leader</w:t>
            </w:r>
          </w:p>
        </w:tc>
        <w:tc>
          <w:tcPr>
            <w:tcW w:w="944" w:type="dxa"/>
            <w:vMerge/>
            <w:tcBorders>
              <w:top w:val="nil"/>
            </w:tcBorders>
            <w:shd w:val="clear" w:color="auto" w:fill="CDDDAC"/>
          </w:tcPr>
          <w:p w:rsidR="007F101F" w:rsidRDefault="007F101F">
            <w:pPr>
              <w:rPr>
                <w:sz w:val="2"/>
                <w:szCs w:val="2"/>
              </w:rPr>
            </w:pPr>
          </w:p>
        </w:tc>
        <w:tc>
          <w:tcPr>
            <w:tcW w:w="928" w:type="dxa"/>
            <w:vMerge/>
            <w:tcBorders>
              <w:top w:val="nil"/>
            </w:tcBorders>
            <w:shd w:val="clear" w:color="auto" w:fill="CDDDAC"/>
          </w:tcPr>
          <w:p w:rsidR="007F101F" w:rsidRDefault="007F101F">
            <w:pPr>
              <w:rPr>
                <w:sz w:val="2"/>
                <w:szCs w:val="2"/>
              </w:rPr>
            </w:pPr>
          </w:p>
        </w:tc>
        <w:tc>
          <w:tcPr>
            <w:tcW w:w="962" w:type="dxa"/>
            <w:vMerge/>
            <w:tcBorders>
              <w:top w:val="nil"/>
            </w:tcBorders>
            <w:shd w:val="clear" w:color="auto" w:fill="CDDDAC"/>
          </w:tcPr>
          <w:p w:rsidR="007F101F" w:rsidRDefault="007F101F">
            <w:pPr>
              <w:rPr>
                <w:sz w:val="2"/>
                <w:szCs w:val="2"/>
              </w:rPr>
            </w:pPr>
          </w:p>
        </w:tc>
        <w:tc>
          <w:tcPr>
            <w:tcW w:w="958" w:type="dxa"/>
            <w:vMerge/>
            <w:tcBorders>
              <w:top w:val="nil"/>
            </w:tcBorders>
            <w:shd w:val="clear" w:color="auto" w:fill="CDDDAC"/>
          </w:tcPr>
          <w:p w:rsidR="007F101F" w:rsidRDefault="007F101F">
            <w:pPr>
              <w:rPr>
                <w:sz w:val="2"/>
                <w:szCs w:val="2"/>
              </w:rPr>
            </w:pPr>
          </w:p>
        </w:tc>
        <w:tc>
          <w:tcPr>
            <w:tcW w:w="945" w:type="dxa"/>
            <w:vMerge/>
            <w:tcBorders>
              <w:top w:val="nil"/>
            </w:tcBorders>
            <w:shd w:val="clear" w:color="auto" w:fill="CDDDAC"/>
          </w:tcPr>
          <w:p w:rsidR="007F101F" w:rsidRDefault="007F101F">
            <w:pPr>
              <w:rPr>
                <w:sz w:val="2"/>
                <w:szCs w:val="2"/>
              </w:rPr>
            </w:pPr>
          </w:p>
        </w:tc>
        <w:tc>
          <w:tcPr>
            <w:tcW w:w="958" w:type="dxa"/>
            <w:shd w:val="clear" w:color="auto" w:fill="CDDDAC"/>
          </w:tcPr>
          <w:p w:rsidR="007F101F" w:rsidRDefault="007F101F">
            <w:pPr>
              <w:pStyle w:val="TableParagraph"/>
              <w:spacing w:before="10"/>
              <w:rPr>
                <w:b/>
                <w:sz w:val="14"/>
              </w:rPr>
            </w:pPr>
          </w:p>
          <w:p w:rsidR="007F101F" w:rsidRDefault="00D96427">
            <w:pPr>
              <w:pStyle w:val="TableParagraph"/>
              <w:spacing w:line="259" w:lineRule="auto"/>
              <w:ind w:left="136" w:right="141" w:firstLine="33"/>
              <w:jc w:val="center"/>
              <w:rPr>
                <w:rFonts w:ascii="Trebuchet MS"/>
                <w:sz w:val="16"/>
              </w:rPr>
            </w:pPr>
            <w:r>
              <w:rPr>
                <w:rFonts w:ascii="Trebuchet MS"/>
                <w:sz w:val="16"/>
              </w:rPr>
              <w:t>Values Purpose Decisions People</w:t>
            </w:r>
          </w:p>
        </w:tc>
        <w:tc>
          <w:tcPr>
            <w:tcW w:w="2002" w:type="dxa"/>
            <w:gridSpan w:val="2"/>
            <w:shd w:val="clear" w:color="auto" w:fill="A7A7A7"/>
          </w:tcPr>
          <w:p w:rsidR="007F101F" w:rsidRDefault="007F101F">
            <w:pPr>
              <w:pStyle w:val="TableParagraph"/>
              <w:rPr>
                <w:b/>
                <w:sz w:val="18"/>
              </w:rPr>
            </w:pPr>
          </w:p>
          <w:p w:rsidR="007F101F" w:rsidRDefault="007F101F">
            <w:pPr>
              <w:pStyle w:val="TableParagraph"/>
              <w:spacing w:before="11"/>
              <w:rPr>
                <w:b/>
              </w:rPr>
            </w:pPr>
          </w:p>
          <w:p w:rsidR="007F101F" w:rsidRDefault="00D96427">
            <w:pPr>
              <w:pStyle w:val="TableParagraph"/>
              <w:ind w:left="458"/>
              <w:rPr>
                <w:rFonts w:ascii="Trebuchet MS"/>
                <w:sz w:val="16"/>
              </w:rPr>
            </w:pPr>
            <w:r>
              <w:rPr>
                <w:rFonts w:ascii="Trebuchet MS"/>
                <w:color w:val="FFFFFF"/>
                <w:sz w:val="16"/>
              </w:rPr>
              <w:t>Not for Level 6</w:t>
            </w:r>
          </w:p>
        </w:tc>
      </w:tr>
      <w:tr w:rsidR="007F101F">
        <w:trPr>
          <w:trHeight w:val="1600"/>
        </w:trPr>
        <w:tc>
          <w:tcPr>
            <w:tcW w:w="566" w:type="dxa"/>
            <w:shd w:val="clear" w:color="auto" w:fill="4F81BD"/>
          </w:tcPr>
          <w:p w:rsidR="007F101F" w:rsidRDefault="00D96427">
            <w:pPr>
              <w:pStyle w:val="TableParagraph"/>
              <w:spacing w:line="412" w:lineRule="exact"/>
              <w:ind w:right="157"/>
              <w:jc w:val="right"/>
              <w:rPr>
                <w:rFonts w:ascii="Trebuchet MS"/>
                <w:b/>
                <w:sz w:val="36"/>
              </w:rPr>
            </w:pPr>
            <w:r>
              <w:rPr>
                <w:rFonts w:ascii="Trebuchet MS"/>
                <w:b/>
                <w:color w:val="FFFFFF"/>
                <w:sz w:val="36"/>
              </w:rPr>
              <w:t>8</w:t>
            </w:r>
          </w:p>
        </w:tc>
        <w:tc>
          <w:tcPr>
            <w:tcW w:w="1357" w:type="dxa"/>
            <w:shd w:val="clear" w:color="auto" w:fill="CFD7E7"/>
          </w:tcPr>
          <w:p w:rsidR="007F101F" w:rsidRDefault="007F101F">
            <w:pPr>
              <w:pStyle w:val="TableParagraph"/>
              <w:rPr>
                <w:b/>
              </w:rPr>
            </w:pPr>
          </w:p>
          <w:p w:rsidR="007F101F" w:rsidRDefault="007F101F">
            <w:pPr>
              <w:pStyle w:val="TableParagraph"/>
              <w:spacing w:before="1"/>
              <w:rPr>
                <w:b/>
                <w:sz w:val="19"/>
              </w:rPr>
            </w:pPr>
          </w:p>
          <w:p w:rsidR="007F101F" w:rsidRDefault="00D96427">
            <w:pPr>
              <w:pStyle w:val="TableParagraph"/>
              <w:spacing w:before="1" w:line="228" w:lineRule="auto"/>
              <w:ind w:left="70" w:right="67"/>
              <w:jc w:val="center"/>
              <w:rPr>
                <w:rFonts w:ascii="Trebuchet MS"/>
                <w:sz w:val="20"/>
              </w:rPr>
            </w:pPr>
            <w:r>
              <w:rPr>
                <w:rFonts w:ascii="Trebuchet MS"/>
                <w:sz w:val="20"/>
              </w:rPr>
              <w:t>Forest School and Outdoor Leader</w:t>
            </w:r>
          </w:p>
        </w:tc>
        <w:tc>
          <w:tcPr>
            <w:tcW w:w="944" w:type="dxa"/>
            <w:vMerge/>
            <w:tcBorders>
              <w:top w:val="nil"/>
            </w:tcBorders>
            <w:shd w:val="clear" w:color="auto" w:fill="CDDDAC"/>
          </w:tcPr>
          <w:p w:rsidR="007F101F" w:rsidRDefault="007F101F">
            <w:pPr>
              <w:rPr>
                <w:sz w:val="2"/>
                <w:szCs w:val="2"/>
              </w:rPr>
            </w:pPr>
          </w:p>
        </w:tc>
        <w:tc>
          <w:tcPr>
            <w:tcW w:w="928" w:type="dxa"/>
            <w:vMerge/>
            <w:tcBorders>
              <w:top w:val="nil"/>
            </w:tcBorders>
            <w:shd w:val="clear" w:color="auto" w:fill="CDDDAC"/>
          </w:tcPr>
          <w:p w:rsidR="007F101F" w:rsidRDefault="007F101F">
            <w:pPr>
              <w:rPr>
                <w:sz w:val="2"/>
                <w:szCs w:val="2"/>
              </w:rPr>
            </w:pPr>
          </w:p>
        </w:tc>
        <w:tc>
          <w:tcPr>
            <w:tcW w:w="962" w:type="dxa"/>
            <w:vMerge/>
            <w:tcBorders>
              <w:top w:val="nil"/>
            </w:tcBorders>
            <w:shd w:val="clear" w:color="auto" w:fill="CDDDAC"/>
          </w:tcPr>
          <w:p w:rsidR="007F101F" w:rsidRDefault="007F101F">
            <w:pPr>
              <w:rPr>
                <w:sz w:val="2"/>
                <w:szCs w:val="2"/>
              </w:rPr>
            </w:pPr>
          </w:p>
        </w:tc>
        <w:tc>
          <w:tcPr>
            <w:tcW w:w="958" w:type="dxa"/>
            <w:vMerge/>
            <w:tcBorders>
              <w:top w:val="nil"/>
            </w:tcBorders>
            <w:shd w:val="clear" w:color="auto" w:fill="CDDDAC"/>
          </w:tcPr>
          <w:p w:rsidR="007F101F" w:rsidRDefault="007F101F">
            <w:pPr>
              <w:rPr>
                <w:sz w:val="2"/>
                <w:szCs w:val="2"/>
              </w:rPr>
            </w:pPr>
          </w:p>
        </w:tc>
        <w:tc>
          <w:tcPr>
            <w:tcW w:w="945" w:type="dxa"/>
            <w:shd w:val="clear" w:color="auto" w:fill="CDDDAC"/>
          </w:tcPr>
          <w:p w:rsidR="007F101F" w:rsidRDefault="007F101F">
            <w:pPr>
              <w:pStyle w:val="TableParagraph"/>
              <w:spacing w:before="3"/>
              <w:rPr>
                <w:b/>
                <w:sz w:val="19"/>
              </w:rPr>
            </w:pPr>
          </w:p>
          <w:p w:rsidR="007F101F" w:rsidRDefault="00D96427">
            <w:pPr>
              <w:pStyle w:val="TableParagraph"/>
              <w:spacing w:line="259" w:lineRule="auto"/>
              <w:ind w:left="119" w:right="76"/>
              <w:jc w:val="center"/>
              <w:rPr>
                <w:rFonts w:ascii="Trebuchet MS"/>
                <w:sz w:val="16"/>
              </w:rPr>
            </w:pPr>
            <w:r>
              <w:rPr>
                <w:rFonts w:ascii="Trebuchet MS"/>
                <w:sz w:val="16"/>
              </w:rPr>
              <w:t>Pedagogy Ethos Learning and Evaluate learners</w:t>
            </w:r>
          </w:p>
        </w:tc>
        <w:tc>
          <w:tcPr>
            <w:tcW w:w="958" w:type="dxa"/>
            <w:shd w:val="clear" w:color="auto" w:fill="CDDDAC"/>
          </w:tcPr>
          <w:p w:rsidR="007F101F" w:rsidRDefault="00D96427">
            <w:pPr>
              <w:pStyle w:val="TableParagraph"/>
              <w:spacing w:before="7" w:line="200" w:lineRule="atLeast"/>
              <w:ind w:left="76" w:right="50" w:firstLine="2"/>
              <w:jc w:val="center"/>
              <w:rPr>
                <w:rFonts w:ascii="Trebuchet MS"/>
                <w:sz w:val="16"/>
              </w:rPr>
            </w:pPr>
            <w:r>
              <w:rPr>
                <w:rFonts w:ascii="Trebuchet MS"/>
                <w:sz w:val="16"/>
              </w:rPr>
              <w:t>Values Purpose Decisions People Teams Community Handbook Evaluation</w:t>
            </w:r>
          </w:p>
        </w:tc>
        <w:tc>
          <w:tcPr>
            <w:tcW w:w="911" w:type="dxa"/>
            <w:shd w:val="clear" w:color="auto" w:fill="CDDDAC"/>
          </w:tcPr>
          <w:p w:rsidR="007F101F" w:rsidRDefault="007F101F">
            <w:pPr>
              <w:pStyle w:val="TableParagraph"/>
              <w:rPr>
                <w:b/>
                <w:sz w:val="18"/>
              </w:rPr>
            </w:pPr>
          </w:p>
          <w:p w:rsidR="007F101F" w:rsidRDefault="007F101F">
            <w:pPr>
              <w:pStyle w:val="TableParagraph"/>
              <w:spacing w:before="7"/>
              <w:rPr>
                <w:b/>
                <w:sz w:val="18"/>
              </w:rPr>
            </w:pPr>
          </w:p>
          <w:p w:rsidR="007F101F" w:rsidRDefault="00D96427">
            <w:pPr>
              <w:pStyle w:val="TableParagraph"/>
              <w:ind w:left="39" w:right="40"/>
              <w:jc w:val="center"/>
              <w:rPr>
                <w:rFonts w:ascii="Trebuchet MS"/>
                <w:sz w:val="16"/>
              </w:rPr>
            </w:pPr>
            <w:r>
              <w:rPr>
                <w:rFonts w:ascii="Trebuchet MS"/>
                <w:sz w:val="16"/>
              </w:rPr>
              <w:t>Implement</w:t>
            </w:r>
          </w:p>
          <w:p w:rsidR="007F101F" w:rsidRDefault="00D96427">
            <w:pPr>
              <w:pStyle w:val="TableParagraph"/>
              <w:spacing w:before="14" w:line="259" w:lineRule="auto"/>
              <w:ind w:left="78" w:right="61" w:hanging="5"/>
              <w:jc w:val="center"/>
              <w:rPr>
                <w:rFonts w:ascii="Trebuchet MS"/>
                <w:sz w:val="16"/>
              </w:rPr>
            </w:pPr>
            <w:r>
              <w:rPr>
                <w:rFonts w:ascii="Trebuchet MS"/>
                <w:sz w:val="16"/>
              </w:rPr>
              <w:t>-ation Planning Evaluation</w:t>
            </w:r>
          </w:p>
        </w:tc>
        <w:tc>
          <w:tcPr>
            <w:tcW w:w="1091" w:type="dxa"/>
            <w:shd w:val="clear" w:color="auto" w:fill="CDDDAC"/>
          </w:tcPr>
          <w:p w:rsidR="007F101F" w:rsidRDefault="007F101F">
            <w:pPr>
              <w:pStyle w:val="TableParagraph"/>
              <w:rPr>
                <w:b/>
                <w:sz w:val="18"/>
              </w:rPr>
            </w:pPr>
          </w:p>
          <w:p w:rsidR="007F101F" w:rsidRDefault="007F101F">
            <w:pPr>
              <w:pStyle w:val="TableParagraph"/>
              <w:spacing w:before="7"/>
              <w:rPr>
                <w:b/>
                <w:sz w:val="18"/>
              </w:rPr>
            </w:pPr>
          </w:p>
          <w:p w:rsidR="007F101F" w:rsidRDefault="00D96427">
            <w:pPr>
              <w:pStyle w:val="TableParagraph"/>
              <w:spacing w:line="259" w:lineRule="auto"/>
              <w:ind w:left="187" w:right="160" w:hanging="15"/>
              <w:jc w:val="center"/>
              <w:rPr>
                <w:rFonts w:ascii="Trebuchet MS"/>
                <w:sz w:val="16"/>
              </w:rPr>
            </w:pPr>
            <w:r>
              <w:rPr>
                <w:rFonts w:ascii="Trebuchet MS"/>
                <w:sz w:val="16"/>
              </w:rPr>
              <w:t xml:space="preserve">Handbook Policy </w:t>
            </w:r>
            <w:r>
              <w:rPr>
                <w:rFonts w:ascii="Trebuchet MS"/>
                <w:spacing w:val="-1"/>
                <w:sz w:val="16"/>
              </w:rPr>
              <w:t xml:space="preserve">Reflective </w:t>
            </w:r>
            <w:r>
              <w:rPr>
                <w:rFonts w:ascii="Trebuchet MS"/>
                <w:sz w:val="16"/>
              </w:rPr>
              <w:t>discussion</w:t>
            </w:r>
          </w:p>
        </w:tc>
      </w:tr>
    </w:tbl>
    <w:p w:rsidR="007F101F" w:rsidRDefault="00D96427">
      <w:pPr>
        <w:pStyle w:val="BodyText"/>
        <w:spacing w:before="47" w:line="261" w:lineRule="auto"/>
        <w:ind w:left="120" w:right="3850"/>
      </w:pPr>
      <w:r>
        <w:t xml:space="preserve">Green units show course content covered for that level. Grey units show content </w:t>
      </w:r>
      <w:r>
        <w:rPr>
          <w:u w:val="single"/>
        </w:rPr>
        <w:t>not</w:t>
      </w:r>
      <w:r>
        <w:t xml:space="preserve"> covered for that level.</w:t>
      </w:r>
    </w:p>
    <w:sectPr w:rsidR="007F101F" w:rsidSect="007F101F">
      <w:pgSz w:w="11900" w:h="16840"/>
      <w:pgMar w:top="2760" w:right="1020" w:bottom="1240" w:left="1020" w:header="132" w:footer="10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427" w:rsidRDefault="00D96427" w:rsidP="007F101F">
      <w:r>
        <w:separator/>
      </w:r>
    </w:p>
  </w:endnote>
  <w:endnote w:type="continuationSeparator" w:id="1">
    <w:p w:rsidR="00D96427" w:rsidRDefault="00D96427" w:rsidP="007F10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1F" w:rsidRDefault="007F101F">
    <w:pPr>
      <w:pStyle w:val="BodyText"/>
      <w:spacing w:line="14" w:lineRule="auto"/>
      <w:rPr>
        <w:sz w:val="20"/>
      </w:rPr>
    </w:pPr>
    <w:r w:rsidRPr="007F101F">
      <w:pict>
        <v:shapetype id="_x0000_t202" coordsize="21600,21600" o:spt="202" path="m,l,21600r21600,l21600,xe">
          <v:stroke joinstyle="miter"/>
          <v:path gradientshapeok="t" o:connecttype="rect"/>
        </v:shapetype>
        <v:shape id="_x0000_s1025" type="#_x0000_t202" style="position:absolute;margin-left:202pt;margin-top:778.15pt;width:191.45pt;height:29.45pt;z-index:-252184576;mso-position-horizontal-relative:page;mso-position-vertical-relative:page" filled="f" stroked="f">
          <v:textbox inset="0,0,0,0">
            <w:txbxContent>
              <w:p w:rsidR="007F101F" w:rsidRDefault="00D96427">
                <w:pPr>
                  <w:pStyle w:val="BodyText"/>
                  <w:spacing w:before="12" w:line="242" w:lineRule="auto"/>
                  <w:ind w:left="260" w:hanging="240"/>
                </w:pPr>
                <w:r>
                  <w:t xml:space="preserve">Forest School (FOLA) training 2019 </w:t>
                </w:r>
                <w:hyperlink r:id="rId1">
                  <w:r w:rsidR="00967D2D">
                    <w:rPr>
                      <w:color w:val="0000FF"/>
                      <w:u w:val="single" w:color="0000FF"/>
                    </w:rPr>
                    <w:t>mike.brady@outlook.com</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427" w:rsidRDefault="00D96427" w:rsidP="007F101F">
      <w:r>
        <w:separator/>
      </w:r>
    </w:p>
  </w:footnote>
  <w:footnote w:type="continuationSeparator" w:id="1">
    <w:p w:rsidR="00D96427" w:rsidRDefault="00D96427" w:rsidP="007F1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1F" w:rsidRDefault="00D96427">
    <w:pPr>
      <w:pStyle w:val="BodyText"/>
      <w:spacing w:line="14" w:lineRule="auto"/>
      <w:rPr>
        <w:sz w:val="20"/>
      </w:rPr>
    </w:pPr>
    <w:r>
      <w:rPr>
        <w:noProof/>
        <w:lang w:val="en-GB" w:eastAsia="en-GB" w:bidi="ar-SA"/>
      </w:rPr>
      <w:drawing>
        <wp:anchor distT="0" distB="0" distL="0" distR="0" simplePos="0" relativeHeight="251128832" behindDoc="1" locked="0" layoutInCell="1" allowOverlap="1">
          <wp:simplePos x="0" y="0"/>
          <wp:positionH relativeFrom="page">
            <wp:posOffset>5525770</wp:posOffset>
          </wp:positionH>
          <wp:positionV relativeFrom="page">
            <wp:posOffset>83819</wp:posOffset>
          </wp:positionV>
          <wp:extent cx="1732914" cy="8166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32914" cy="816609"/>
                  </a:xfrm>
                  <a:prstGeom prst="rect">
                    <a:avLst/>
                  </a:prstGeom>
                </pic:spPr>
              </pic:pic>
            </a:graphicData>
          </a:graphic>
        </wp:anchor>
      </w:drawing>
    </w:r>
    <w:r w:rsidR="007F101F" w:rsidRPr="007F101F">
      <w:pict>
        <v:shapetype id="_x0000_t202" coordsize="21600,21600" o:spt="202" path="m,l,21600r21600,l21600,xe">
          <v:stroke joinstyle="miter"/>
          <v:path gradientshapeok="t" o:connecttype="rect"/>
        </v:shapetype>
        <v:shape id="_x0000_s1027" type="#_x0000_t202" style="position:absolute;margin-left:56pt;margin-top:34.35pt;width:303.1pt;height:17.65pt;z-index:-252186624;mso-position-horizontal-relative:page;mso-position-vertical-relative:page" filled="f" stroked="f">
          <v:textbox inset="0,0,0,0">
            <w:txbxContent>
              <w:p w:rsidR="007F101F" w:rsidRDefault="00D96427">
                <w:pPr>
                  <w:spacing w:before="11"/>
                  <w:ind w:left="20"/>
                  <w:rPr>
                    <w:b/>
                    <w:sz w:val="28"/>
                  </w:rPr>
                </w:pPr>
                <w:r>
                  <w:rPr>
                    <w:b/>
                    <w:sz w:val="28"/>
                  </w:rPr>
                  <w:t>New Forest School leader award for Scotlan</w:t>
                </w:r>
                <w:r>
                  <w:rPr>
                    <w:b/>
                    <w:sz w:val="28"/>
                  </w:rPr>
                  <w:t>d</w:t>
                </w:r>
              </w:p>
            </w:txbxContent>
          </v:textbox>
          <w10:wrap anchorx="page" anchory="page"/>
        </v:shape>
      </w:pict>
    </w:r>
    <w:r w:rsidR="007F101F" w:rsidRPr="007F101F">
      <w:pict>
        <v:shape id="_x0000_s1026" type="#_x0000_t202" style="position:absolute;margin-left:104pt;margin-top:67.7pt;width:386pt;height:72.3pt;z-index:-252185600;mso-position-horizontal-relative:page;mso-position-vertical-relative:page" filled="f" stroked="f">
          <v:textbox inset="0,0,0,0">
            <w:txbxContent>
              <w:p w:rsidR="007F101F" w:rsidRDefault="00D96427">
                <w:pPr>
                  <w:spacing w:before="8" w:line="266" w:lineRule="auto"/>
                  <w:ind w:left="6" w:right="4"/>
                  <w:jc w:val="center"/>
                  <w:rPr>
                    <w:b/>
                    <w:sz w:val="28"/>
                  </w:rPr>
                </w:pPr>
                <w:r>
                  <w:rPr>
                    <w:b/>
                    <w:sz w:val="36"/>
                  </w:rPr>
                  <w:t xml:space="preserve">Forest and Outdoor Learning Awards (FOLA) SCQF levels 5 to 8 </w:t>
                </w:r>
                <w:r>
                  <w:rPr>
                    <w:b/>
                    <w:sz w:val="28"/>
                  </w:rPr>
                  <w:t>(modular format)</w:t>
                </w:r>
              </w:p>
              <w:p w:rsidR="007F101F" w:rsidRDefault="00D96427">
                <w:pPr>
                  <w:spacing w:before="176"/>
                  <w:ind w:left="20" w:right="4"/>
                  <w:jc w:val="center"/>
                  <w:rPr>
                    <w:b/>
                    <w:sz w:val="28"/>
                  </w:rPr>
                </w:pPr>
                <w:r>
                  <w:rPr>
                    <w:b/>
                    <w:sz w:val="28"/>
                  </w:rPr>
                  <w:t>SCQF-accredited training</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559"/>
    <w:multiLevelType w:val="hybridMultilevel"/>
    <w:tmpl w:val="DECE18D0"/>
    <w:lvl w:ilvl="0" w:tplc="4D3E97C8">
      <w:numFmt w:val="bullet"/>
      <w:lvlText w:val=""/>
      <w:lvlJc w:val="left"/>
      <w:pPr>
        <w:ind w:left="811" w:hanging="360"/>
      </w:pPr>
      <w:rPr>
        <w:rFonts w:ascii="Symbol" w:eastAsia="Symbol" w:hAnsi="Symbol" w:cs="Symbol" w:hint="default"/>
        <w:w w:val="100"/>
        <w:position w:val="2"/>
        <w:sz w:val="22"/>
        <w:szCs w:val="22"/>
        <w:lang w:val="en-US" w:eastAsia="en-US" w:bidi="en-US"/>
      </w:rPr>
    </w:lvl>
    <w:lvl w:ilvl="1" w:tplc="4FD4C6A2">
      <w:numFmt w:val="bullet"/>
      <w:lvlText w:val="•"/>
      <w:lvlJc w:val="left"/>
      <w:pPr>
        <w:ind w:left="1550" w:hanging="360"/>
      </w:pPr>
      <w:rPr>
        <w:rFonts w:hint="default"/>
        <w:lang w:val="en-US" w:eastAsia="en-US" w:bidi="en-US"/>
      </w:rPr>
    </w:lvl>
    <w:lvl w:ilvl="2" w:tplc="D33AFED8">
      <w:numFmt w:val="bullet"/>
      <w:lvlText w:val="•"/>
      <w:lvlJc w:val="left"/>
      <w:pPr>
        <w:ind w:left="2280" w:hanging="360"/>
      </w:pPr>
      <w:rPr>
        <w:rFonts w:hint="default"/>
        <w:lang w:val="en-US" w:eastAsia="en-US" w:bidi="en-US"/>
      </w:rPr>
    </w:lvl>
    <w:lvl w:ilvl="3" w:tplc="5E6CAF2E">
      <w:numFmt w:val="bullet"/>
      <w:lvlText w:val="•"/>
      <w:lvlJc w:val="left"/>
      <w:pPr>
        <w:ind w:left="3010" w:hanging="360"/>
      </w:pPr>
      <w:rPr>
        <w:rFonts w:hint="default"/>
        <w:lang w:val="en-US" w:eastAsia="en-US" w:bidi="en-US"/>
      </w:rPr>
    </w:lvl>
    <w:lvl w:ilvl="4" w:tplc="1BCE3256">
      <w:numFmt w:val="bullet"/>
      <w:lvlText w:val="•"/>
      <w:lvlJc w:val="left"/>
      <w:pPr>
        <w:ind w:left="3740" w:hanging="360"/>
      </w:pPr>
      <w:rPr>
        <w:rFonts w:hint="default"/>
        <w:lang w:val="en-US" w:eastAsia="en-US" w:bidi="en-US"/>
      </w:rPr>
    </w:lvl>
    <w:lvl w:ilvl="5" w:tplc="8B280AA8">
      <w:numFmt w:val="bullet"/>
      <w:lvlText w:val="•"/>
      <w:lvlJc w:val="left"/>
      <w:pPr>
        <w:ind w:left="4471" w:hanging="360"/>
      </w:pPr>
      <w:rPr>
        <w:rFonts w:hint="default"/>
        <w:lang w:val="en-US" w:eastAsia="en-US" w:bidi="en-US"/>
      </w:rPr>
    </w:lvl>
    <w:lvl w:ilvl="6" w:tplc="26387C22">
      <w:numFmt w:val="bullet"/>
      <w:lvlText w:val="•"/>
      <w:lvlJc w:val="left"/>
      <w:pPr>
        <w:ind w:left="5201" w:hanging="360"/>
      </w:pPr>
      <w:rPr>
        <w:rFonts w:hint="default"/>
        <w:lang w:val="en-US" w:eastAsia="en-US" w:bidi="en-US"/>
      </w:rPr>
    </w:lvl>
    <w:lvl w:ilvl="7" w:tplc="CA0CDEC2">
      <w:numFmt w:val="bullet"/>
      <w:lvlText w:val="•"/>
      <w:lvlJc w:val="left"/>
      <w:pPr>
        <w:ind w:left="5931" w:hanging="360"/>
      </w:pPr>
      <w:rPr>
        <w:rFonts w:hint="default"/>
        <w:lang w:val="en-US" w:eastAsia="en-US" w:bidi="en-US"/>
      </w:rPr>
    </w:lvl>
    <w:lvl w:ilvl="8" w:tplc="57A4C600">
      <w:numFmt w:val="bullet"/>
      <w:lvlText w:val="•"/>
      <w:lvlJc w:val="left"/>
      <w:pPr>
        <w:ind w:left="6661" w:hanging="360"/>
      </w:pPr>
      <w:rPr>
        <w:rFonts w:hint="default"/>
        <w:lang w:val="en-US" w:eastAsia="en-US" w:bidi="en-US"/>
      </w:rPr>
    </w:lvl>
  </w:abstractNum>
  <w:abstractNum w:abstractNumId="1">
    <w:nsid w:val="00C3616F"/>
    <w:multiLevelType w:val="hybridMultilevel"/>
    <w:tmpl w:val="5E24F81E"/>
    <w:lvl w:ilvl="0" w:tplc="5C721C28">
      <w:numFmt w:val="bullet"/>
      <w:lvlText w:val=""/>
      <w:lvlJc w:val="left"/>
      <w:pPr>
        <w:ind w:left="840" w:hanging="360"/>
      </w:pPr>
      <w:rPr>
        <w:rFonts w:ascii="Symbol" w:eastAsia="Symbol" w:hAnsi="Symbol" w:cs="Symbol" w:hint="default"/>
        <w:w w:val="100"/>
        <w:position w:val="4"/>
        <w:sz w:val="24"/>
        <w:szCs w:val="24"/>
        <w:lang w:val="en-US" w:eastAsia="en-US" w:bidi="en-US"/>
      </w:rPr>
    </w:lvl>
    <w:lvl w:ilvl="1" w:tplc="8E98E46C">
      <w:numFmt w:val="bullet"/>
      <w:lvlText w:val="•"/>
      <w:lvlJc w:val="left"/>
      <w:pPr>
        <w:ind w:left="1742" w:hanging="360"/>
      </w:pPr>
      <w:rPr>
        <w:rFonts w:hint="default"/>
        <w:lang w:val="en-US" w:eastAsia="en-US" w:bidi="en-US"/>
      </w:rPr>
    </w:lvl>
    <w:lvl w:ilvl="2" w:tplc="90404B66">
      <w:numFmt w:val="bullet"/>
      <w:lvlText w:val="•"/>
      <w:lvlJc w:val="left"/>
      <w:pPr>
        <w:ind w:left="2644" w:hanging="360"/>
      </w:pPr>
      <w:rPr>
        <w:rFonts w:hint="default"/>
        <w:lang w:val="en-US" w:eastAsia="en-US" w:bidi="en-US"/>
      </w:rPr>
    </w:lvl>
    <w:lvl w:ilvl="3" w:tplc="0B3A285A">
      <w:numFmt w:val="bullet"/>
      <w:lvlText w:val="•"/>
      <w:lvlJc w:val="left"/>
      <w:pPr>
        <w:ind w:left="3546" w:hanging="360"/>
      </w:pPr>
      <w:rPr>
        <w:rFonts w:hint="default"/>
        <w:lang w:val="en-US" w:eastAsia="en-US" w:bidi="en-US"/>
      </w:rPr>
    </w:lvl>
    <w:lvl w:ilvl="4" w:tplc="789200FC">
      <w:numFmt w:val="bullet"/>
      <w:lvlText w:val="•"/>
      <w:lvlJc w:val="left"/>
      <w:pPr>
        <w:ind w:left="4448" w:hanging="360"/>
      </w:pPr>
      <w:rPr>
        <w:rFonts w:hint="default"/>
        <w:lang w:val="en-US" w:eastAsia="en-US" w:bidi="en-US"/>
      </w:rPr>
    </w:lvl>
    <w:lvl w:ilvl="5" w:tplc="2F7CFAE6">
      <w:numFmt w:val="bullet"/>
      <w:lvlText w:val="•"/>
      <w:lvlJc w:val="left"/>
      <w:pPr>
        <w:ind w:left="5350" w:hanging="360"/>
      </w:pPr>
      <w:rPr>
        <w:rFonts w:hint="default"/>
        <w:lang w:val="en-US" w:eastAsia="en-US" w:bidi="en-US"/>
      </w:rPr>
    </w:lvl>
    <w:lvl w:ilvl="6" w:tplc="E01C1AC2">
      <w:numFmt w:val="bullet"/>
      <w:lvlText w:val="•"/>
      <w:lvlJc w:val="left"/>
      <w:pPr>
        <w:ind w:left="6252" w:hanging="360"/>
      </w:pPr>
      <w:rPr>
        <w:rFonts w:hint="default"/>
        <w:lang w:val="en-US" w:eastAsia="en-US" w:bidi="en-US"/>
      </w:rPr>
    </w:lvl>
    <w:lvl w:ilvl="7" w:tplc="F8767C80">
      <w:numFmt w:val="bullet"/>
      <w:lvlText w:val="•"/>
      <w:lvlJc w:val="left"/>
      <w:pPr>
        <w:ind w:left="7154" w:hanging="360"/>
      </w:pPr>
      <w:rPr>
        <w:rFonts w:hint="default"/>
        <w:lang w:val="en-US" w:eastAsia="en-US" w:bidi="en-US"/>
      </w:rPr>
    </w:lvl>
    <w:lvl w:ilvl="8" w:tplc="C7AC9E70">
      <w:numFmt w:val="bullet"/>
      <w:lvlText w:val="•"/>
      <w:lvlJc w:val="left"/>
      <w:pPr>
        <w:ind w:left="8056" w:hanging="360"/>
      </w:pPr>
      <w:rPr>
        <w:rFonts w:hint="default"/>
        <w:lang w:val="en-US" w:eastAsia="en-US" w:bidi="en-US"/>
      </w:rPr>
    </w:lvl>
  </w:abstractNum>
  <w:abstractNum w:abstractNumId="2">
    <w:nsid w:val="0BED3EFD"/>
    <w:multiLevelType w:val="hybridMultilevel"/>
    <w:tmpl w:val="6C6021E6"/>
    <w:lvl w:ilvl="0" w:tplc="EB965C7C">
      <w:numFmt w:val="bullet"/>
      <w:lvlText w:val=""/>
      <w:lvlJc w:val="left"/>
      <w:pPr>
        <w:ind w:left="811" w:hanging="360"/>
      </w:pPr>
      <w:rPr>
        <w:rFonts w:ascii="Symbol" w:eastAsia="Symbol" w:hAnsi="Symbol" w:cs="Symbol" w:hint="default"/>
        <w:w w:val="100"/>
        <w:position w:val="4"/>
        <w:sz w:val="22"/>
        <w:szCs w:val="22"/>
        <w:lang w:val="en-US" w:eastAsia="en-US" w:bidi="en-US"/>
      </w:rPr>
    </w:lvl>
    <w:lvl w:ilvl="1" w:tplc="7188E22C">
      <w:numFmt w:val="bullet"/>
      <w:lvlText w:val="•"/>
      <w:lvlJc w:val="left"/>
      <w:pPr>
        <w:ind w:left="1550" w:hanging="360"/>
      </w:pPr>
      <w:rPr>
        <w:rFonts w:hint="default"/>
        <w:lang w:val="en-US" w:eastAsia="en-US" w:bidi="en-US"/>
      </w:rPr>
    </w:lvl>
    <w:lvl w:ilvl="2" w:tplc="3D728A80">
      <w:numFmt w:val="bullet"/>
      <w:lvlText w:val="•"/>
      <w:lvlJc w:val="left"/>
      <w:pPr>
        <w:ind w:left="2280" w:hanging="360"/>
      </w:pPr>
      <w:rPr>
        <w:rFonts w:hint="default"/>
        <w:lang w:val="en-US" w:eastAsia="en-US" w:bidi="en-US"/>
      </w:rPr>
    </w:lvl>
    <w:lvl w:ilvl="3" w:tplc="CB286FE4">
      <w:numFmt w:val="bullet"/>
      <w:lvlText w:val="•"/>
      <w:lvlJc w:val="left"/>
      <w:pPr>
        <w:ind w:left="3010" w:hanging="360"/>
      </w:pPr>
      <w:rPr>
        <w:rFonts w:hint="default"/>
        <w:lang w:val="en-US" w:eastAsia="en-US" w:bidi="en-US"/>
      </w:rPr>
    </w:lvl>
    <w:lvl w:ilvl="4" w:tplc="1A3E2118">
      <w:numFmt w:val="bullet"/>
      <w:lvlText w:val="•"/>
      <w:lvlJc w:val="left"/>
      <w:pPr>
        <w:ind w:left="3740" w:hanging="360"/>
      </w:pPr>
      <w:rPr>
        <w:rFonts w:hint="default"/>
        <w:lang w:val="en-US" w:eastAsia="en-US" w:bidi="en-US"/>
      </w:rPr>
    </w:lvl>
    <w:lvl w:ilvl="5" w:tplc="09CA0D18">
      <w:numFmt w:val="bullet"/>
      <w:lvlText w:val="•"/>
      <w:lvlJc w:val="left"/>
      <w:pPr>
        <w:ind w:left="4471" w:hanging="360"/>
      </w:pPr>
      <w:rPr>
        <w:rFonts w:hint="default"/>
        <w:lang w:val="en-US" w:eastAsia="en-US" w:bidi="en-US"/>
      </w:rPr>
    </w:lvl>
    <w:lvl w:ilvl="6" w:tplc="CE5C5552">
      <w:numFmt w:val="bullet"/>
      <w:lvlText w:val="•"/>
      <w:lvlJc w:val="left"/>
      <w:pPr>
        <w:ind w:left="5201" w:hanging="360"/>
      </w:pPr>
      <w:rPr>
        <w:rFonts w:hint="default"/>
        <w:lang w:val="en-US" w:eastAsia="en-US" w:bidi="en-US"/>
      </w:rPr>
    </w:lvl>
    <w:lvl w:ilvl="7" w:tplc="B55E7732">
      <w:numFmt w:val="bullet"/>
      <w:lvlText w:val="•"/>
      <w:lvlJc w:val="left"/>
      <w:pPr>
        <w:ind w:left="5931" w:hanging="360"/>
      </w:pPr>
      <w:rPr>
        <w:rFonts w:hint="default"/>
        <w:lang w:val="en-US" w:eastAsia="en-US" w:bidi="en-US"/>
      </w:rPr>
    </w:lvl>
    <w:lvl w:ilvl="8" w:tplc="48CE6CF8">
      <w:numFmt w:val="bullet"/>
      <w:lvlText w:val="•"/>
      <w:lvlJc w:val="left"/>
      <w:pPr>
        <w:ind w:left="6661" w:hanging="360"/>
      </w:pPr>
      <w:rPr>
        <w:rFonts w:hint="default"/>
        <w:lang w:val="en-US" w:eastAsia="en-US" w:bidi="en-US"/>
      </w:rPr>
    </w:lvl>
  </w:abstractNum>
  <w:abstractNum w:abstractNumId="3">
    <w:nsid w:val="4FF002CC"/>
    <w:multiLevelType w:val="hybridMultilevel"/>
    <w:tmpl w:val="D0328646"/>
    <w:lvl w:ilvl="0" w:tplc="9C24B666">
      <w:numFmt w:val="bullet"/>
      <w:lvlText w:val=""/>
      <w:lvlJc w:val="left"/>
      <w:pPr>
        <w:ind w:left="811" w:hanging="360"/>
      </w:pPr>
      <w:rPr>
        <w:rFonts w:ascii="Symbol" w:eastAsia="Symbol" w:hAnsi="Symbol" w:cs="Symbol" w:hint="default"/>
        <w:w w:val="100"/>
        <w:position w:val="2"/>
        <w:sz w:val="22"/>
        <w:szCs w:val="22"/>
        <w:lang w:val="en-US" w:eastAsia="en-US" w:bidi="en-US"/>
      </w:rPr>
    </w:lvl>
    <w:lvl w:ilvl="1" w:tplc="E592C212">
      <w:numFmt w:val="bullet"/>
      <w:lvlText w:val="•"/>
      <w:lvlJc w:val="left"/>
      <w:pPr>
        <w:ind w:left="1550" w:hanging="360"/>
      </w:pPr>
      <w:rPr>
        <w:rFonts w:hint="default"/>
        <w:lang w:val="en-US" w:eastAsia="en-US" w:bidi="en-US"/>
      </w:rPr>
    </w:lvl>
    <w:lvl w:ilvl="2" w:tplc="DEDC60CE">
      <w:numFmt w:val="bullet"/>
      <w:lvlText w:val="•"/>
      <w:lvlJc w:val="left"/>
      <w:pPr>
        <w:ind w:left="2280" w:hanging="360"/>
      </w:pPr>
      <w:rPr>
        <w:rFonts w:hint="default"/>
        <w:lang w:val="en-US" w:eastAsia="en-US" w:bidi="en-US"/>
      </w:rPr>
    </w:lvl>
    <w:lvl w:ilvl="3" w:tplc="2488BD50">
      <w:numFmt w:val="bullet"/>
      <w:lvlText w:val="•"/>
      <w:lvlJc w:val="left"/>
      <w:pPr>
        <w:ind w:left="3010" w:hanging="360"/>
      </w:pPr>
      <w:rPr>
        <w:rFonts w:hint="default"/>
        <w:lang w:val="en-US" w:eastAsia="en-US" w:bidi="en-US"/>
      </w:rPr>
    </w:lvl>
    <w:lvl w:ilvl="4" w:tplc="4B4E810E">
      <w:numFmt w:val="bullet"/>
      <w:lvlText w:val="•"/>
      <w:lvlJc w:val="left"/>
      <w:pPr>
        <w:ind w:left="3740" w:hanging="360"/>
      </w:pPr>
      <w:rPr>
        <w:rFonts w:hint="default"/>
        <w:lang w:val="en-US" w:eastAsia="en-US" w:bidi="en-US"/>
      </w:rPr>
    </w:lvl>
    <w:lvl w:ilvl="5" w:tplc="8F5659DA">
      <w:numFmt w:val="bullet"/>
      <w:lvlText w:val="•"/>
      <w:lvlJc w:val="left"/>
      <w:pPr>
        <w:ind w:left="4471" w:hanging="360"/>
      </w:pPr>
      <w:rPr>
        <w:rFonts w:hint="default"/>
        <w:lang w:val="en-US" w:eastAsia="en-US" w:bidi="en-US"/>
      </w:rPr>
    </w:lvl>
    <w:lvl w:ilvl="6" w:tplc="70CE0402">
      <w:numFmt w:val="bullet"/>
      <w:lvlText w:val="•"/>
      <w:lvlJc w:val="left"/>
      <w:pPr>
        <w:ind w:left="5201" w:hanging="360"/>
      </w:pPr>
      <w:rPr>
        <w:rFonts w:hint="default"/>
        <w:lang w:val="en-US" w:eastAsia="en-US" w:bidi="en-US"/>
      </w:rPr>
    </w:lvl>
    <w:lvl w:ilvl="7" w:tplc="1A825AF2">
      <w:numFmt w:val="bullet"/>
      <w:lvlText w:val="•"/>
      <w:lvlJc w:val="left"/>
      <w:pPr>
        <w:ind w:left="5931" w:hanging="360"/>
      </w:pPr>
      <w:rPr>
        <w:rFonts w:hint="default"/>
        <w:lang w:val="en-US" w:eastAsia="en-US" w:bidi="en-US"/>
      </w:rPr>
    </w:lvl>
    <w:lvl w:ilvl="8" w:tplc="64DE038A">
      <w:numFmt w:val="bullet"/>
      <w:lvlText w:val="•"/>
      <w:lvlJc w:val="left"/>
      <w:pPr>
        <w:ind w:left="6661" w:hanging="360"/>
      </w:pPr>
      <w:rPr>
        <w:rFonts w:hint="default"/>
        <w:lang w:val="en-US" w:eastAsia="en-US" w:bidi="en-US"/>
      </w:rPr>
    </w:lvl>
  </w:abstractNum>
  <w:abstractNum w:abstractNumId="4">
    <w:nsid w:val="6BD3398B"/>
    <w:multiLevelType w:val="hybridMultilevel"/>
    <w:tmpl w:val="90E41512"/>
    <w:lvl w:ilvl="0" w:tplc="C0589540">
      <w:numFmt w:val="bullet"/>
      <w:lvlText w:val="-"/>
      <w:lvlJc w:val="left"/>
      <w:pPr>
        <w:ind w:left="266" w:hanging="147"/>
      </w:pPr>
      <w:rPr>
        <w:rFonts w:ascii="Arial" w:eastAsia="Arial" w:hAnsi="Arial" w:cs="Arial" w:hint="default"/>
        <w:w w:val="100"/>
        <w:sz w:val="24"/>
        <w:szCs w:val="24"/>
        <w:lang w:val="en-US" w:eastAsia="en-US" w:bidi="en-US"/>
      </w:rPr>
    </w:lvl>
    <w:lvl w:ilvl="1" w:tplc="237CA114">
      <w:numFmt w:val="bullet"/>
      <w:lvlText w:val=""/>
      <w:lvlJc w:val="left"/>
      <w:pPr>
        <w:ind w:left="840" w:hanging="360"/>
      </w:pPr>
      <w:rPr>
        <w:rFonts w:hint="default"/>
        <w:w w:val="100"/>
        <w:position w:val="4"/>
        <w:lang w:val="en-US" w:eastAsia="en-US" w:bidi="en-US"/>
      </w:rPr>
    </w:lvl>
    <w:lvl w:ilvl="2" w:tplc="0C58FB78">
      <w:numFmt w:val="bullet"/>
      <w:lvlText w:val="•"/>
      <w:lvlJc w:val="left"/>
      <w:pPr>
        <w:ind w:left="900" w:hanging="360"/>
      </w:pPr>
      <w:rPr>
        <w:rFonts w:ascii="Arial" w:eastAsia="Arial" w:hAnsi="Arial" w:cs="Arial" w:hint="default"/>
        <w:w w:val="100"/>
        <w:sz w:val="24"/>
        <w:szCs w:val="24"/>
        <w:lang w:val="en-US" w:eastAsia="en-US" w:bidi="en-US"/>
      </w:rPr>
    </w:lvl>
    <w:lvl w:ilvl="3" w:tplc="D65633B2">
      <w:numFmt w:val="bullet"/>
      <w:lvlText w:val="•"/>
      <w:lvlJc w:val="left"/>
      <w:pPr>
        <w:ind w:left="2020" w:hanging="360"/>
      </w:pPr>
      <w:rPr>
        <w:rFonts w:hint="default"/>
        <w:lang w:val="en-US" w:eastAsia="en-US" w:bidi="en-US"/>
      </w:rPr>
    </w:lvl>
    <w:lvl w:ilvl="4" w:tplc="A328BE98">
      <w:numFmt w:val="bullet"/>
      <w:lvlText w:val="•"/>
      <w:lvlJc w:val="left"/>
      <w:pPr>
        <w:ind w:left="3140" w:hanging="360"/>
      </w:pPr>
      <w:rPr>
        <w:rFonts w:hint="default"/>
        <w:lang w:val="en-US" w:eastAsia="en-US" w:bidi="en-US"/>
      </w:rPr>
    </w:lvl>
    <w:lvl w:ilvl="5" w:tplc="436025E0">
      <w:numFmt w:val="bullet"/>
      <w:lvlText w:val="•"/>
      <w:lvlJc w:val="left"/>
      <w:pPr>
        <w:ind w:left="4260" w:hanging="360"/>
      </w:pPr>
      <w:rPr>
        <w:rFonts w:hint="default"/>
        <w:lang w:val="en-US" w:eastAsia="en-US" w:bidi="en-US"/>
      </w:rPr>
    </w:lvl>
    <w:lvl w:ilvl="6" w:tplc="827C4C98">
      <w:numFmt w:val="bullet"/>
      <w:lvlText w:val="•"/>
      <w:lvlJc w:val="left"/>
      <w:pPr>
        <w:ind w:left="5380" w:hanging="360"/>
      </w:pPr>
      <w:rPr>
        <w:rFonts w:hint="default"/>
        <w:lang w:val="en-US" w:eastAsia="en-US" w:bidi="en-US"/>
      </w:rPr>
    </w:lvl>
    <w:lvl w:ilvl="7" w:tplc="B8285E7C">
      <w:numFmt w:val="bullet"/>
      <w:lvlText w:val="•"/>
      <w:lvlJc w:val="left"/>
      <w:pPr>
        <w:ind w:left="6500" w:hanging="360"/>
      </w:pPr>
      <w:rPr>
        <w:rFonts w:hint="default"/>
        <w:lang w:val="en-US" w:eastAsia="en-US" w:bidi="en-US"/>
      </w:rPr>
    </w:lvl>
    <w:lvl w:ilvl="8" w:tplc="2C10F0DE">
      <w:numFmt w:val="bullet"/>
      <w:lvlText w:val="•"/>
      <w:lvlJc w:val="left"/>
      <w:pPr>
        <w:ind w:left="7620" w:hanging="360"/>
      </w:pPr>
      <w:rPr>
        <w:rFonts w:hint="default"/>
        <w:lang w:val="en-US" w:eastAsia="en-US" w:bidi="en-US"/>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7F101F"/>
    <w:rsid w:val="007F101F"/>
    <w:rsid w:val="00967D2D"/>
    <w:rsid w:val="00D407F8"/>
    <w:rsid w:val="00D964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101F"/>
    <w:rPr>
      <w:rFonts w:ascii="Arial" w:eastAsia="Arial" w:hAnsi="Arial" w:cs="Arial"/>
      <w:lang w:bidi="en-US"/>
    </w:rPr>
  </w:style>
  <w:style w:type="paragraph" w:styleId="Heading1">
    <w:name w:val="heading 1"/>
    <w:basedOn w:val="Normal"/>
    <w:uiPriority w:val="1"/>
    <w:qFormat/>
    <w:rsid w:val="007F101F"/>
    <w:pPr>
      <w:ind w:left="120"/>
      <w:outlineLvl w:val="0"/>
    </w:pPr>
    <w:rPr>
      <w:b/>
      <w:bCs/>
      <w:sz w:val="28"/>
      <w:szCs w:val="28"/>
    </w:rPr>
  </w:style>
  <w:style w:type="paragraph" w:styleId="Heading2">
    <w:name w:val="heading 2"/>
    <w:basedOn w:val="Normal"/>
    <w:uiPriority w:val="1"/>
    <w:qFormat/>
    <w:rsid w:val="007F101F"/>
    <w:pPr>
      <w:spacing w:before="1"/>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F101F"/>
    <w:rPr>
      <w:sz w:val="24"/>
      <w:szCs w:val="24"/>
    </w:rPr>
  </w:style>
  <w:style w:type="paragraph" w:styleId="ListParagraph">
    <w:name w:val="List Paragraph"/>
    <w:basedOn w:val="Normal"/>
    <w:uiPriority w:val="1"/>
    <w:qFormat/>
    <w:rsid w:val="007F101F"/>
    <w:pPr>
      <w:ind w:left="840" w:hanging="360"/>
    </w:pPr>
  </w:style>
  <w:style w:type="paragraph" w:customStyle="1" w:styleId="TableParagraph">
    <w:name w:val="Table Paragraph"/>
    <w:basedOn w:val="Normal"/>
    <w:uiPriority w:val="1"/>
    <w:qFormat/>
    <w:rsid w:val="007F101F"/>
  </w:style>
  <w:style w:type="paragraph" w:styleId="Header">
    <w:name w:val="header"/>
    <w:basedOn w:val="Normal"/>
    <w:link w:val="HeaderChar"/>
    <w:uiPriority w:val="99"/>
    <w:semiHidden/>
    <w:unhideWhenUsed/>
    <w:rsid w:val="00967D2D"/>
    <w:pPr>
      <w:tabs>
        <w:tab w:val="center" w:pos="4513"/>
        <w:tab w:val="right" w:pos="9026"/>
      </w:tabs>
    </w:pPr>
  </w:style>
  <w:style w:type="character" w:customStyle="1" w:styleId="HeaderChar">
    <w:name w:val="Header Char"/>
    <w:basedOn w:val="DefaultParagraphFont"/>
    <w:link w:val="Header"/>
    <w:uiPriority w:val="99"/>
    <w:semiHidden/>
    <w:rsid w:val="00967D2D"/>
    <w:rPr>
      <w:rFonts w:ascii="Arial" w:eastAsia="Arial" w:hAnsi="Arial" w:cs="Arial"/>
      <w:lang w:bidi="en-US"/>
    </w:rPr>
  </w:style>
  <w:style w:type="paragraph" w:styleId="Footer">
    <w:name w:val="footer"/>
    <w:basedOn w:val="Normal"/>
    <w:link w:val="FooterChar"/>
    <w:uiPriority w:val="99"/>
    <w:semiHidden/>
    <w:unhideWhenUsed/>
    <w:rsid w:val="00967D2D"/>
    <w:pPr>
      <w:tabs>
        <w:tab w:val="center" w:pos="4513"/>
        <w:tab w:val="right" w:pos="9026"/>
      </w:tabs>
    </w:pPr>
  </w:style>
  <w:style w:type="character" w:customStyle="1" w:styleId="FooterChar">
    <w:name w:val="Footer Char"/>
    <w:basedOn w:val="DefaultParagraphFont"/>
    <w:link w:val="Footer"/>
    <w:uiPriority w:val="99"/>
    <w:semiHidden/>
    <w:rsid w:val="00967D2D"/>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orestschoolassociation.org/" TargetMode="External"/><Relationship Id="rId3" Type="http://schemas.openxmlformats.org/officeDocument/2006/relationships/settings" Target="settings.xml"/><Relationship Id="rId7" Type="http://schemas.openxmlformats.org/officeDocument/2006/relationships/hyperlink" Target="http://owlscotland.org/local-options/forest-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restschooltrain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2128</Words>
  <Characters>12135</Characters>
  <Application>Microsoft Office Word</Application>
  <DocSecurity>0</DocSecurity>
  <Lines>101</Lines>
  <Paragraphs>28</Paragraphs>
  <ScaleCrop>false</ScaleCrop>
  <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Brady</cp:lastModifiedBy>
  <cp:revision>3</cp:revision>
  <dcterms:created xsi:type="dcterms:W3CDTF">2019-05-28T18:59:00Z</dcterms:created>
  <dcterms:modified xsi:type="dcterms:W3CDTF">2019-05-28T19:08:00Z</dcterms:modified>
</cp:coreProperties>
</file>